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31F8" w14:textId="608AB16F" w:rsidR="0059413B" w:rsidRPr="00FF6067" w:rsidRDefault="0059413B" w:rsidP="008941E8">
      <w:pPr>
        <w:pStyle w:val="af"/>
      </w:pPr>
      <w:r w:rsidRPr="00FF6067">
        <w:t>Supplementary</w:t>
      </w:r>
      <w:r w:rsidR="008E40CD" w:rsidRPr="00FF6067">
        <w:t xml:space="preserve"> </w:t>
      </w:r>
      <w:r w:rsidRPr="00FF6067">
        <w:t>material</w:t>
      </w:r>
    </w:p>
    <w:p w14:paraId="7C2112F1" w14:textId="77777777" w:rsidR="001E2B08" w:rsidRPr="00FF6067" w:rsidRDefault="001E2B08" w:rsidP="001E2B08">
      <w:pPr>
        <w:ind w:firstLine="420"/>
        <w:rPr>
          <w:rFonts w:eastAsiaTheme="minorEastAsia"/>
        </w:rPr>
      </w:pPr>
    </w:p>
    <w:p w14:paraId="376629FB" w14:textId="3585C696" w:rsidR="0059413B" w:rsidRPr="00FF6067" w:rsidRDefault="009A2E93" w:rsidP="004435B8">
      <w:pPr>
        <w:pStyle w:val="a3"/>
      </w:pPr>
      <w:r w:rsidRPr="00FF6067">
        <w:t>Supplementary</w:t>
      </w:r>
      <w:r w:rsidR="008E40CD" w:rsidRPr="00FF6067">
        <w:t xml:space="preserve"> </w:t>
      </w:r>
      <w:r w:rsidRPr="00FF6067">
        <w:t>Table</w:t>
      </w:r>
      <w:r w:rsidR="008E40CD" w:rsidRPr="00FF6067">
        <w:t xml:space="preserve"> </w:t>
      </w:r>
      <w:r w:rsidRPr="00FF6067">
        <w:t>1.</w:t>
      </w:r>
      <w:r w:rsidR="008E40CD" w:rsidRPr="00FF6067">
        <w:t xml:space="preserve"> </w:t>
      </w:r>
      <w:r w:rsidR="0059413B" w:rsidRPr="00FF6067">
        <w:t>Time</w:t>
      </w:r>
      <w:r w:rsidR="008E40CD" w:rsidRPr="00FF6067">
        <w:t xml:space="preserve"> </w:t>
      </w:r>
      <w:r w:rsidR="0059413B" w:rsidRPr="00FF6067">
        <w:t>series</w:t>
      </w:r>
      <w:r w:rsidR="008E40CD" w:rsidRPr="00FF6067">
        <w:t xml:space="preserve"> </w:t>
      </w:r>
      <w:r w:rsidR="0059413B" w:rsidRPr="00FF6067">
        <w:t>model</w:t>
      </w:r>
      <w:r w:rsidR="008E40CD" w:rsidRPr="00FF6067">
        <w:t xml:space="preserve"> </w:t>
      </w:r>
      <w:r w:rsidR="0059413B" w:rsidRPr="00FF6067">
        <w:t>selection.</w:t>
      </w:r>
    </w:p>
    <w:tbl>
      <w:tblPr>
        <w:tblStyle w:val="aff"/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782"/>
        <w:gridCol w:w="2694"/>
        <w:gridCol w:w="1134"/>
        <w:gridCol w:w="992"/>
        <w:gridCol w:w="1276"/>
      </w:tblGrid>
      <w:tr w:rsidR="00FF6067" w:rsidRPr="00FF6067" w14:paraId="083CF47D" w14:textId="77777777" w:rsidTr="003F2C82">
        <w:trPr>
          <w:trHeight w:val="20"/>
          <w:jc w:val="center"/>
        </w:trPr>
        <w:tc>
          <w:tcPr>
            <w:tcW w:w="2844" w:type="dxa"/>
            <w:gridSpan w:val="2"/>
            <w:vAlign w:val="center"/>
            <w:hideMark/>
          </w:tcPr>
          <w:p w14:paraId="79046C54" w14:textId="65101A1D" w:rsidR="003F2C82" w:rsidRPr="00FF6067" w:rsidRDefault="003F2C82" w:rsidP="003F2C82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694" w:type="dxa"/>
            <w:vAlign w:val="center"/>
            <w:hideMark/>
          </w:tcPr>
          <w:p w14:paraId="39BCC3CF" w14:textId="7E7D6ABA" w:rsidR="003F2C82" w:rsidRPr="00FF6067" w:rsidRDefault="003F2C82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Model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parameters</w:t>
            </w:r>
          </w:p>
        </w:tc>
        <w:tc>
          <w:tcPr>
            <w:tcW w:w="1134" w:type="dxa"/>
            <w:vAlign w:val="center"/>
            <w:hideMark/>
          </w:tcPr>
          <w:p w14:paraId="19B0A841" w14:textId="77777777" w:rsidR="003F2C82" w:rsidRPr="00FF6067" w:rsidRDefault="003F2C82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RMSE</w:t>
            </w:r>
          </w:p>
        </w:tc>
        <w:tc>
          <w:tcPr>
            <w:tcW w:w="992" w:type="dxa"/>
            <w:vAlign w:val="center"/>
            <w:hideMark/>
          </w:tcPr>
          <w:p w14:paraId="2933871A" w14:textId="77777777" w:rsidR="003F2C82" w:rsidRPr="00FF6067" w:rsidRDefault="003F2C82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SMAPE</w:t>
            </w:r>
          </w:p>
        </w:tc>
        <w:tc>
          <w:tcPr>
            <w:tcW w:w="1276" w:type="dxa"/>
            <w:vAlign w:val="center"/>
            <w:hideMark/>
          </w:tcPr>
          <w:p w14:paraId="38D2C0D8" w14:textId="77777777" w:rsidR="003F2C82" w:rsidRPr="00FF6067" w:rsidRDefault="003F2C82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MASE</w:t>
            </w:r>
          </w:p>
        </w:tc>
      </w:tr>
      <w:tr w:rsidR="00FF6067" w:rsidRPr="00FF6067" w14:paraId="6444AB1B" w14:textId="77777777" w:rsidTr="00E77F2B">
        <w:trPr>
          <w:trHeight w:val="20"/>
          <w:jc w:val="center"/>
        </w:trPr>
        <w:tc>
          <w:tcPr>
            <w:tcW w:w="8940" w:type="dxa"/>
            <w:gridSpan w:val="6"/>
            <w:vAlign w:val="center"/>
          </w:tcPr>
          <w:p w14:paraId="446B5264" w14:textId="0F07D51D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Overall</w:t>
            </w:r>
          </w:p>
        </w:tc>
      </w:tr>
      <w:tr w:rsidR="00FF6067" w:rsidRPr="00FF6067" w14:paraId="31F179CF" w14:textId="77777777" w:rsidTr="00E77F2B">
        <w:trPr>
          <w:trHeight w:val="20"/>
          <w:jc w:val="center"/>
        </w:trPr>
        <w:tc>
          <w:tcPr>
            <w:tcW w:w="1062" w:type="dxa"/>
            <w:vMerge w:val="restart"/>
            <w:vAlign w:val="center"/>
            <w:hideMark/>
          </w:tcPr>
          <w:p w14:paraId="257C26F8" w14:textId="2005BC46" w:rsidR="00E77F2B" w:rsidRPr="00FF6067" w:rsidRDefault="00E77F2B" w:rsidP="003F2C82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26EFBD7B" w14:textId="047681AF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ETSX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5644D2CD" w14:textId="2480E536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</w:p>
        </w:tc>
        <w:tc>
          <w:tcPr>
            <w:tcW w:w="1134" w:type="dxa"/>
            <w:vAlign w:val="center"/>
            <w:hideMark/>
          </w:tcPr>
          <w:p w14:paraId="2957E860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22.845</w:t>
            </w:r>
          </w:p>
        </w:tc>
        <w:tc>
          <w:tcPr>
            <w:tcW w:w="992" w:type="dxa"/>
            <w:vAlign w:val="center"/>
            <w:hideMark/>
          </w:tcPr>
          <w:p w14:paraId="2C7A85EA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32.002</w:t>
            </w:r>
          </w:p>
        </w:tc>
        <w:tc>
          <w:tcPr>
            <w:tcW w:w="1276" w:type="dxa"/>
            <w:vAlign w:val="center"/>
            <w:hideMark/>
          </w:tcPr>
          <w:p w14:paraId="73703015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1.987</w:t>
            </w:r>
          </w:p>
        </w:tc>
      </w:tr>
      <w:tr w:rsidR="00FF6067" w:rsidRPr="00FF6067" w14:paraId="59AC51CB" w14:textId="77777777" w:rsidTr="00E77F2B">
        <w:trPr>
          <w:trHeight w:val="20"/>
          <w:jc w:val="center"/>
        </w:trPr>
        <w:tc>
          <w:tcPr>
            <w:tcW w:w="1062" w:type="dxa"/>
            <w:vMerge/>
            <w:vAlign w:val="center"/>
            <w:hideMark/>
          </w:tcPr>
          <w:p w14:paraId="17DACE7F" w14:textId="3ECD11DA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40309EE0" w14:textId="37637B1B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ARIMAX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244BCED1" w14:textId="057C6378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val="es-ES" w:eastAsia="es-ES"/>
              </w:rPr>
            </w:pPr>
            <w:r w:rsidRPr="00FF6067">
              <w:rPr>
                <w:kern w:val="0"/>
                <w:lang w:val="es-ES" w:eastAsia="es-ES"/>
              </w:rPr>
              <w:t>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MA2,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SMA0,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LAG1,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m52</w:t>
            </w:r>
          </w:p>
        </w:tc>
        <w:tc>
          <w:tcPr>
            <w:tcW w:w="1134" w:type="dxa"/>
            <w:vAlign w:val="center"/>
            <w:hideMark/>
          </w:tcPr>
          <w:p w14:paraId="0B4A00CB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10.300</w:t>
            </w:r>
          </w:p>
        </w:tc>
        <w:tc>
          <w:tcPr>
            <w:tcW w:w="992" w:type="dxa"/>
            <w:vAlign w:val="center"/>
            <w:hideMark/>
          </w:tcPr>
          <w:p w14:paraId="310D2F8F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62.040</w:t>
            </w:r>
          </w:p>
        </w:tc>
        <w:tc>
          <w:tcPr>
            <w:tcW w:w="1276" w:type="dxa"/>
            <w:vAlign w:val="center"/>
            <w:hideMark/>
          </w:tcPr>
          <w:p w14:paraId="61E6432F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2.008</w:t>
            </w:r>
          </w:p>
        </w:tc>
      </w:tr>
      <w:tr w:rsidR="00FF6067" w:rsidRPr="00FF6067" w14:paraId="1D87DC58" w14:textId="77777777" w:rsidTr="00E77F2B">
        <w:trPr>
          <w:trHeight w:val="20"/>
          <w:jc w:val="center"/>
        </w:trPr>
        <w:tc>
          <w:tcPr>
            <w:tcW w:w="8940" w:type="dxa"/>
            <w:gridSpan w:val="6"/>
            <w:vAlign w:val="center"/>
          </w:tcPr>
          <w:p w14:paraId="53D495E9" w14:textId="066835C3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Cluster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headache</w:t>
            </w:r>
          </w:p>
        </w:tc>
      </w:tr>
      <w:tr w:rsidR="00FF6067" w:rsidRPr="00FF6067" w14:paraId="686F8B25" w14:textId="77777777" w:rsidTr="00E77F2B">
        <w:trPr>
          <w:trHeight w:val="20"/>
          <w:jc w:val="center"/>
        </w:trPr>
        <w:tc>
          <w:tcPr>
            <w:tcW w:w="1062" w:type="dxa"/>
            <w:vMerge w:val="restart"/>
            <w:vAlign w:val="center"/>
            <w:hideMark/>
          </w:tcPr>
          <w:p w14:paraId="42CAABEB" w14:textId="17148AC5" w:rsidR="00E77F2B" w:rsidRPr="00FF6067" w:rsidRDefault="00E77F2B" w:rsidP="003F2C82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743221AC" w14:textId="36597690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ETSX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4242B261" w14:textId="49B5F5F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</w:p>
        </w:tc>
        <w:tc>
          <w:tcPr>
            <w:tcW w:w="1134" w:type="dxa"/>
            <w:vAlign w:val="center"/>
            <w:hideMark/>
          </w:tcPr>
          <w:p w14:paraId="13C2067D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0.743</w:t>
            </w:r>
          </w:p>
        </w:tc>
        <w:tc>
          <w:tcPr>
            <w:tcW w:w="992" w:type="dxa"/>
            <w:vAlign w:val="center"/>
            <w:hideMark/>
          </w:tcPr>
          <w:p w14:paraId="157F9552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166.739</w:t>
            </w:r>
          </w:p>
        </w:tc>
        <w:tc>
          <w:tcPr>
            <w:tcW w:w="1276" w:type="dxa"/>
            <w:vAlign w:val="center"/>
            <w:hideMark/>
          </w:tcPr>
          <w:p w14:paraId="5A902F33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1.828</w:t>
            </w:r>
          </w:p>
        </w:tc>
      </w:tr>
      <w:tr w:rsidR="00FF6067" w:rsidRPr="00FF6067" w14:paraId="3FDE0B80" w14:textId="77777777" w:rsidTr="00E77F2B">
        <w:trPr>
          <w:trHeight w:val="20"/>
          <w:jc w:val="center"/>
        </w:trPr>
        <w:tc>
          <w:tcPr>
            <w:tcW w:w="1062" w:type="dxa"/>
            <w:vMerge/>
            <w:vAlign w:val="center"/>
            <w:hideMark/>
          </w:tcPr>
          <w:p w14:paraId="1A39FF8F" w14:textId="0E01C54D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3E0DC0C1" w14:textId="6433D40E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ARIMAX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30A8819C" w14:textId="7EC1C179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val="es-ES" w:eastAsia="es-ES"/>
              </w:rPr>
            </w:pPr>
            <w:r w:rsidRPr="00FF6067">
              <w:rPr>
                <w:kern w:val="0"/>
                <w:lang w:val="es-ES" w:eastAsia="es-ES"/>
              </w:rPr>
              <w:t>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MA1,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SMA0,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LAG1,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m52</w:t>
            </w:r>
          </w:p>
        </w:tc>
        <w:tc>
          <w:tcPr>
            <w:tcW w:w="1134" w:type="dxa"/>
            <w:vAlign w:val="center"/>
            <w:hideMark/>
          </w:tcPr>
          <w:p w14:paraId="4B80FAD0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0.603</w:t>
            </w:r>
          </w:p>
        </w:tc>
        <w:tc>
          <w:tcPr>
            <w:tcW w:w="992" w:type="dxa"/>
            <w:vAlign w:val="center"/>
            <w:hideMark/>
          </w:tcPr>
          <w:p w14:paraId="2E22DFCB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197.733</w:t>
            </w:r>
          </w:p>
        </w:tc>
        <w:tc>
          <w:tcPr>
            <w:tcW w:w="1276" w:type="dxa"/>
            <w:vAlign w:val="center"/>
            <w:hideMark/>
          </w:tcPr>
          <w:p w14:paraId="0AF04D9C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1.171</w:t>
            </w:r>
          </w:p>
        </w:tc>
      </w:tr>
      <w:tr w:rsidR="00FF6067" w:rsidRPr="00FF6067" w14:paraId="3C248F9F" w14:textId="77777777" w:rsidTr="00E77F2B">
        <w:trPr>
          <w:trHeight w:val="20"/>
          <w:jc w:val="center"/>
        </w:trPr>
        <w:tc>
          <w:tcPr>
            <w:tcW w:w="8940" w:type="dxa"/>
            <w:gridSpan w:val="6"/>
            <w:vAlign w:val="center"/>
          </w:tcPr>
          <w:p w14:paraId="2872188D" w14:textId="7EC3DC38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Headache</w:t>
            </w:r>
          </w:p>
        </w:tc>
      </w:tr>
      <w:tr w:rsidR="00FF6067" w:rsidRPr="00FF6067" w14:paraId="5975BFB2" w14:textId="77777777" w:rsidTr="00E77F2B">
        <w:trPr>
          <w:trHeight w:val="20"/>
          <w:jc w:val="center"/>
        </w:trPr>
        <w:tc>
          <w:tcPr>
            <w:tcW w:w="1062" w:type="dxa"/>
            <w:vMerge w:val="restart"/>
            <w:vAlign w:val="center"/>
            <w:hideMark/>
          </w:tcPr>
          <w:p w14:paraId="446BFF52" w14:textId="0A1C6A08" w:rsidR="00E77F2B" w:rsidRPr="00FF6067" w:rsidRDefault="00E77F2B" w:rsidP="003F2C82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7E2ED41D" w14:textId="24316379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ETSX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658C48E1" w14:textId="12238472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</w:p>
        </w:tc>
        <w:tc>
          <w:tcPr>
            <w:tcW w:w="1134" w:type="dxa"/>
            <w:vAlign w:val="center"/>
            <w:hideMark/>
          </w:tcPr>
          <w:p w14:paraId="51D4D2C1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31.720</w:t>
            </w:r>
          </w:p>
        </w:tc>
        <w:tc>
          <w:tcPr>
            <w:tcW w:w="992" w:type="dxa"/>
            <w:vAlign w:val="center"/>
            <w:hideMark/>
          </w:tcPr>
          <w:p w14:paraId="6CA608FB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43.735</w:t>
            </w:r>
          </w:p>
        </w:tc>
        <w:tc>
          <w:tcPr>
            <w:tcW w:w="1276" w:type="dxa"/>
            <w:vAlign w:val="center"/>
            <w:hideMark/>
          </w:tcPr>
          <w:p w14:paraId="38B38157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3.912</w:t>
            </w:r>
          </w:p>
        </w:tc>
      </w:tr>
      <w:tr w:rsidR="00FF6067" w:rsidRPr="00FF6067" w14:paraId="51D05FF6" w14:textId="77777777" w:rsidTr="00E77F2B">
        <w:trPr>
          <w:trHeight w:val="20"/>
          <w:jc w:val="center"/>
        </w:trPr>
        <w:tc>
          <w:tcPr>
            <w:tcW w:w="1062" w:type="dxa"/>
            <w:vMerge/>
            <w:vAlign w:val="center"/>
            <w:hideMark/>
          </w:tcPr>
          <w:p w14:paraId="1547E862" w14:textId="2982EF53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02AAAD7B" w14:textId="52A86CC4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ARIMAX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68CDEBCC" w14:textId="73F3A976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val="es-ES" w:eastAsia="es-ES"/>
              </w:rPr>
            </w:pPr>
            <w:r w:rsidRPr="00FF6067">
              <w:rPr>
                <w:kern w:val="0"/>
                <w:lang w:val="es-ES" w:eastAsia="es-ES"/>
              </w:rPr>
              <w:t>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MA1,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SMA0,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LAG1,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m52</w:t>
            </w:r>
          </w:p>
        </w:tc>
        <w:tc>
          <w:tcPr>
            <w:tcW w:w="1134" w:type="dxa"/>
            <w:vAlign w:val="center"/>
            <w:hideMark/>
          </w:tcPr>
          <w:p w14:paraId="3EDBE015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10.314</w:t>
            </w:r>
          </w:p>
        </w:tc>
        <w:tc>
          <w:tcPr>
            <w:tcW w:w="992" w:type="dxa"/>
            <w:vAlign w:val="center"/>
            <w:hideMark/>
          </w:tcPr>
          <w:p w14:paraId="1430507C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72.271</w:t>
            </w:r>
          </w:p>
        </w:tc>
        <w:tc>
          <w:tcPr>
            <w:tcW w:w="1276" w:type="dxa"/>
            <w:vAlign w:val="center"/>
            <w:hideMark/>
          </w:tcPr>
          <w:p w14:paraId="1C8C6A22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2.589</w:t>
            </w:r>
          </w:p>
        </w:tc>
      </w:tr>
      <w:tr w:rsidR="00FF6067" w:rsidRPr="00FF6067" w14:paraId="53172AEF" w14:textId="77777777" w:rsidTr="00E77F2B">
        <w:trPr>
          <w:trHeight w:val="20"/>
          <w:jc w:val="center"/>
        </w:trPr>
        <w:tc>
          <w:tcPr>
            <w:tcW w:w="8940" w:type="dxa"/>
            <w:gridSpan w:val="6"/>
            <w:vAlign w:val="center"/>
          </w:tcPr>
          <w:p w14:paraId="0588259A" w14:textId="052D4BC8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Tension-type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headache</w:t>
            </w:r>
          </w:p>
        </w:tc>
      </w:tr>
      <w:tr w:rsidR="00FF6067" w:rsidRPr="00FF6067" w14:paraId="2ADC8A31" w14:textId="77777777" w:rsidTr="00E77F2B">
        <w:trPr>
          <w:trHeight w:val="20"/>
          <w:jc w:val="center"/>
        </w:trPr>
        <w:tc>
          <w:tcPr>
            <w:tcW w:w="1062" w:type="dxa"/>
            <w:vMerge w:val="restart"/>
            <w:vAlign w:val="center"/>
            <w:hideMark/>
          </w:tcPr>
          <w:p w14:paraId="41FE3064" w14:textId="7F1C6CCD" w:rsidR="00E77F2B" w:rsidRPr="00FF6067" w:rsidRDefault="00E77F2B" w:rsidP="003F2C82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4F9345DE" w14:textId="42548831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ETSX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5FEC31CF" w14:textId="18799F08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</w:p>
        </w:tc>
        <w:tc>
          <w:tcPr>
            <w:tcW w:w="1134" w:type="dxa"/>
            <w:vAlign w:val="center"/>
            <w:hideMark/>
          </w:tcPr>
          <w:p w14:paraId="033FBC14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3.014</w:t>
            </w:r>
          </w:p>
        </w:tc>
        <w:tc>
          <w:tcPr>
            <w:tcW w:w="992" w:type="dxa"/>
            <w:vAlign w:val="center"/>
            <w:hideMark/>
          </w:tcPr>
          <w:p w14:paraId="3F1EF1A1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142.917</w:t>
            </w:r>
          </w:p>
        </w:tc>
        <w:tc>
          <w:tcPr>
            <w:tcW w:w="1276" w:type="dxa"/>
            <w:vAlign w:val="center"/>
            <w:hideMark/>
          </w:tcPr>
          <w:p w14:paraId="21288755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0.871</w:t>
            </w:r>
          </w:p>
        </w:tc>
      </w:tr>
      <w:tr w:rsidR="00FF6067" w:rsidRPr="00FF6067" w14:paraId="36B71FA5" w14:textId="77777777" w:rsidTr="00E77F2B">
        <w:trPr>
          <w:trHeight w:val="20"/>
          <w:jc w:val="center"/>
        </w:trPr>
        <w:tc>
          <w:tcPr>
            <w:tcW w:w="1062" w:type="dxa"/>
            <w:vMerge/>
            <w:vAlign w:val="center"/>
            <w:hideMark/>
          </w:tcPr>
          <w:p w14:paraId="69AE4A1F" w14:textId="09569E41" w:rsidR="00E77F2B" w:rsidRPr="00FF6067" w:rsidRDefault="00E77F2B" w:rsidP="00E77F2B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1782" w:type="dxa"/>
            <w:vAlign w:val="center"/>
            <w:hideMark/>
          </w:tcPr>
          <w:p w14:paraId="5E5E7CAC" w14:textId="24912ABB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ARIMAX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</w:t>
            </w:r>
          </w:p>
        </w:tc>
        <w:tc>
          <w:tcPr>
            <w:tcW w:w="2694" w:type="dxa"/>
            <w:vAlign w:val="center"/>
            <w:hideMark/>
          </w:tcPr>
          <w:p w14:paraId="69E1C486" w14:textId="55F7163D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val="es-ES" w:eastAsia="es-ES"/>
              </w:rPr>
            </w:pPr>
            <w:r w:rsidRPr="00FF6067">
              <w:rPr>
                <w:kern w:val="0"/>
                <w:lang w:val="es-ES" w:eastAsia="es-ES"/>
              </w:rPr>
              <w:t>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MA3,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SAR0,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SI0,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SMA0,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LAG1,</w:t>
            </w:r>
            <w:r w:rsidR="008E40CD" w:rsidRPr="00FF6067">
              <w:rPr>
                <w:kern w:val="0"/>
                <w:lang w:val="es-ES" w:eastAsia="es-ES"/>
              </w:rPr>
              <w:t xml:space="preserve"> </w:t>
            </w:r>
            <w:r w:rsidRPr="00FF6067">
              <w:rPr>
                <w:kern w:val="0"/>
                <w:lang w:val="es-ES" w:eastAsia="es-ES"/>
              </w:rPr>
              <w:t>m52</w:t>
            </w:r>
          </w:p>
        </w:tc>
        <w:tc>
          <w:tcPr>
            <w:tcW w:w="1134" w:type="dxa"/>
            <w:vAlign w:val="center"/>
            <w:hideMark/>
          </w:tcPr>
          <w:p w14:paraId="153D340E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1.668</w:t>
            </w:r>
          </w:p>
        </w:tc>
        <w:tc>
          <w:tcPr>
            <w:tcW w:w="992" w:type="dxa"/>
            <w:vAlign w:val="center"/>
            <w:hideMark/>
          </w:tcPr>
          <w:p w14:paraId="6802BBB9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125.980</w:t>
            </w:r>
          </w:p>
        </w:tc>
        <w:tc>
          <w:tcPr>
            <w:tcW w:w="1276" w:type="dxa"/>
            <w:vAlign w:val="center"/>
            <w:hideMark/>
          </w:tcPr>
          <w:p w14:paraId="4BE8A2B7" w14:textId="77777777" w:rsidR="00E77F2B" w:rsidRPr="00FF6067" w:rsidRDefault="00E77F2B" w:rsidP="003F0862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0.692</w:t>
            </w:r>
          </w:p>
        </w:tc>
      </w:tr>
    </w:tbl>
    <w:p w14:paraId="2A45DCA0" w14:textId="04ECE10A" w:rsidR="0059413B" w:rsidRPr="00FF6067" w:rsidRDefault="0059413B" w:rsidP="00634A49">
      <w:pPr>
        <w:pStyle w:val="a4"/>
      </w:pPr>
      <w:r w:rsidRPr="00FF6067">
        <w:t>Models</w:t>
      </w:r>
      <w:r w:rsidR="008E40CD" w:rsidRPr="00FF6067">
        <w:t xml:space="preserve"> </w:t>
      </w:r>
      <w:r w:rsidRPr="00FF6067">
        <w:t>notation:</w:t>
      </w:r>
      <w:r w:rsidR="008E40CD" w:rsidRPr="00FF6067">
        <w:t xml:space="preserve"> </w:t>
      </w:r>
      <w:r w:rsidRPr="00FF6067">
        <w:t>ETSX</w:t>
      </w:r>
      <w:r w:rsidR="008E40CD" w:rsidRPr="00FF6067">
        <w:t xml:space="preserve"> </w:t>
      </w:r>
      <w:r w:rsidRPr="00FF6067">
        <w:t>(error,</w:t>
      </w:r>
      <w:r w:rsidR="008E40CD" w:rsidRPr="00FF6067">
        <w:t xml:space="preserve"> </w:t>
      </w:r>
      <w:r w:rsidRPr="00FF6067">
        <w:t>trend,</w:t>
      </w:r>
      <w:r w:rsidR="008E40CD" w:rsidRPr="00FF6067">
        <w:t xml:space="preserve"> </w:t>
      </w:r>
      <w:r w:rsidRPr="00FF6067">
        <w:t>seasonality),</w:t>
      </w:r>
      <w:r w:rsidR="008E40CD" w:rsidRPr="00FF6067">
        <w:t xml:space="preserve"> </w:t>
      </w:r>
      <w:r w:rsidRPr="00FF6067">
        <w:t>letters</w:t>
      </w:r>
      <w:r w:rsidR="008E40CD" w:rsidRPr="00FF6067">
        <w:t xml:space="preserve"> </w:t>
      </w:r>
      <w:r w:rsidRPr="00FF6067">
        <w:t>M:</w:t>
      </w:r>
      <w:r w:rsidR="008E40CD" w:rsidRPr="00FF6067">
        <w:t xml:space="preserve"> </w:t>
      </w:r>
      <w:r w:rsidRPr="00FF6067">
        <w:t>Multiplicative</w:t>
      </w:r>
      <w:r w:rsidR="008E40CD" w:rsidRPr="00FF6067">
        <w:t xml:space="preserve"> </w:t>
      </w:r>
      <w:r w:rsidRPr="00FF6067">
        <w:t>and</w:t>
      </w:r>
      <w:r w:rsidR="008E40CD" w:rsidRPr="00FF6067">
        <w:t xml:space="preserve"> </w:t>
      </w:r>
      <w:r w:rsidRPr="00FF6067">
        <w:t>N:</w:t>
      </w:r>
      <w:r w:rsidR="008E40CD" w:rsidRPr="00FF6067">
        <w:t xml:space="preserve"> </w:t>
      </w:r>
      <w:r w:rsidRPr="00FF6067">
        <w:t>Non-present.</w:t>
      </w:r>
      <w:r w:rsidR="008E40CD" w:rsidRPr="00FF6067">
        <w:t xml:space="preserve"> </w:t>
      </w:r>
      <w:r w:rsidRPr="00FF6067">
        <w:t>ARIMAX:</w:t>
      </w:r>
      <w:r w:rsidR="008E40CD" w:rsidRPr="00FF6067">
        <w:t xml:space="preserve"> </w:t>
      </w:r>
      <w:proofErr w:type="spellStart"/>
      <w:r w:rsidR="004E0BD9" w:rsidRPr="00FF6067">
        <w:rPr>
          <w:lang w:eastAsia="it-IT"/>
        </w:rPr>
        <w:t>AutoRegressive</w:t>
      </w:r>
      <w:proofErr w:type="spellEnd"/>
      <w:r w:rsidR="008E40CD" w:rsidRPr="00FF6067">
        <w:rPr>
          <w:lang w:eastAsia="it-IT"/>
        </w:rPr>
        <w:t xml:space="preserve"> </w:t>
      </w:r>
      <w:r w:rsidR="004E0BD9" w:rsidRPr="00FF6067">
        <w:rPr>
          <w:lang w:eastAsia="it-IT"/>
        </w:rPr>
        <w:t>Integrated</w:t>
      </w:r>
      <w:r w:rsidR="008E40CD" w:rsidRPr="00FF6067">
        <w:rPr>
          <w:lang w:eastAsia="it-IT"/>
        </w:rPr>
        <w:t xml:space="preserve"> </w:t>
      </w:r>
      <w:r w:rsidR="004E0BD9" w:rsidRPr="00FF6067">
        <w:rPr>
          <w:lang w:eastAsia="it-IT"/>
        </w:rPr>
        <w:t>Moving</w:t>
      </w:r>
      <w:r w:rsidR="008E40CD" w:rsidRPr="00FF6067">
        <w:rPr>
          <w:lang w:eastAsia="it-IT"/>
        </w:rPr>
        <w:t xml:space="preserve"> </w:t>
      </w:r>
      <w:r w:rsidR="004E0BD9" w:rsidRPr="00FF6067">
        <w:rPr>
          <w:lang w:eastAsia="it-IT"/>
        </w:rPr>
        <w:t>Average</w:t>
      </w:r>
      <w:r w:rsidR="008E40CD" w:rsidRPr="00FF6067">
        <w:rPr>
          <w:lang w:eastAsia="it-IT"/>
        </w:rPr>
        <w:t xml:space="preserve"> </w:t>
      </w:r>
      <w:r w:rsidR="004E0BD9" w:rsidRPr="00FF6067">
        <w:rPr>
          <w:lang w:eastAsia="it-IT"/>
        </w:rPr>
        <w:t>with</w:t>
      </w:r>
      <w:r w:rsidR="008E40CD" w:rsidRPr="00FF6067">
        <w:rPr>
          <w:lang w:eastAsia="it-IT"/>
        </w:rPr>
        <w:t xml:space="preserve"> </w:t>
      </w:r>
      <w:r w:rsidR="004E0BD9" w:rsidRPr="00FF6067">
        <w:rPr>
          <w:lang w:eastAsia="it-IT"/>
        </w:rPr>
        <w:t>external</w:t>
      </w:r>
      <w:r w:rsidR="008E40CD" w:rsidRPr="00FF6067">
        <w:rPr>
          <w:lang w:eastAsia="it-IT"/>
        </w:rPr>
        <w:t xml:space="preserve"> </w:t>
      </w:r>
      <w:proofErr w:type="spellStart"/>
      <w:r w:rsidR="004E0BD9" w:rsidRPr="00FF6067">
        <w:rPr>
          <w:lang w:eastAsia="it-IT"/>
        </w:rPr>
        <w:t>regressors</w:t>
      </w:r>
      <w:proofErr w:type="spellEnd"/>
      <w:r w:rsidR="004E0BD9" w:rsidRPr="00FF6067">
        <w:rPr>
          <w:lang w:eastAsia="it-IT"/>
        </w:rPr>
        <w:t>;</w:t>
      </w:r>
      <w:r w:rsidR="008E40CD" w:rsidRPr="00FF6067">
        <w:t xml:space="preserve"> </w:t>
      </w:r>
      <w:r w:rsidRPr="00FF6067">
        <w:t>AM:</w:t>
      </w:r>
      <w:r w:rsidR="008E40CD" w:rsidRPr="00FF6067">
        <w:t xml:space="preserve"> </w:t>
      </w:r>
      <w:proofErr w:type="spellStart"/>
      <w:r w:rsidRPr="00FF6067">
        <w:t>AutoRegressive</w:t>
      </w:r>
      <w:proofErr w:type="spellEnd"/>
      <w:r w:rsidR="008E40CD" w:rsidRPr="00FF6067">
        <w:t xml:space="preserve"> </w:t>
      </w:r>
      <w:r w:rsidRPr="00FF6067">
        <w:t>order;</w:t>
      </w:r>
      <w:r w:rsidR="008E40CD" w:rsidRPr="00FF6067">
        <w:t xml:space="preserve"> </w:t>
      </w:r>
      <w:r w:rsidRPr="00FF6067">
        <w:t>I:</w:t>
      </w:r>
      <w:r w:rsidR="008E40CD" w:rsidRPr="00FF6067">
        <w:t xml:space="preserve"> </w:t>
      </w:r>
      <w:r w:rsidRPr="00FF6067">
        <w:t>Integrated</w:t>
      </w:r>
      <w:r w:rsidR="008E40CD" w:rsidRPr="00FF6067">
        <w:t xml:space="preserve"> </w:t>
      </w:r>
      <w:r w:rsidRPr="00FF6067">
        <w:t>order;</w:t>
      </w:r>
      <w:r w:rsidR="008E40CD" w:rsidRPr="00FF6067">
        <w:t xml:space="preserve"> </w:t>
      </w:r>
      <w:r w:rsidRPr="00FF6067">
        <w:t>MA:</w:t>
      </w:r>
      <w:r w:rsidR="008E40CD" w:rsidRPr="00FF6067">
        <w:t xml:space="preserve"> </w:t>
      </w:r>
      <w:r w:rsidRPr="00FF6067">
        <w:t>Moving</w:t>
      </w:r>
      <w:r w:rsidR="008E40CD" w:rsidRPr="00FF6067">
        <w:t xml:space="preserve"> </w:t>
      </w:r>
      <w:r w:rsidRPr="00FF6067">
        <w:t>Average</w:t>
      </w:r>
      <w:r w:rsidR="008E40CD" w:rsidRPr="00FF6067">
        <w:t xml:space="preserve"> </w:t>
      </w:r>
      <w:r w:rsidRPr="00FF6067">
        <w:t>order;</w:t>
      </w:r>
      <w:r w:rsidR="008E40CD" w:rsidRPr="00FF6067">
        <w:t xml:space="preserve"> </w:t>
      </w:r>
      <w:r w:rsidRPr="00FF6067">
        <w:t>S:</w:t>
      </w:r>
      <w:r w:rsidR="008E40CD" w:rsidRPr="00FF6067">
        <w:t xml:space="preserve"> </w:t>
      </w:r>
      <w:r w:rsidRPr="00FF6067">
        <w:t>Seasonal</w:t>
      </w:r>
      <w:r w:rsidR="008E40CD" w:rsidRPr="00FF6067">
        <w:t xml:space="preserve"> </w:t>
      </w:r>
      <w:r w:rsidRPr="00FF6067">
        <w:t>order</w:t>
      </w:r>
      <w:r w:rsidR="008E40CD" w:rsidRPr="00FF6067">
        <w:t xml:space="preserve"> </w:t>
      </w:r>
      <w:r w:rsidRPr="00FF6067">
        <w:t>component;</w:t>
      </w:r>
      <w:r w:rsidR="008E40CD" w:rsidRPr="00FF6067">
        <w:t xml:space="preserve"> </w:t>
      </w:r>
      <w:r w:rsidRPr="00FF6067">
        <w:t>m:</w:t>
      </w:r>
      <w:r w:rsidR="008E40CD" w:rsidRPr="00FF6067">
        <w:t xml:space="preserve"> </w:t>
      </w:r>
      <w:r w:rsidRPr="00FF6067">
        <w:t>Seasonal</w:t>
      </w:r>
      <w:r w:rsidR="008E40CD" w:rsidRPr="00FF6067">
        <w:t xml:space="preserve"> </w:t>
      </w:r>
      <w:r w:rsidRPr="00FF6067">
        <w:t>period;</w:t>
      </w:r>
      <w:r w:rsidR="008E40CD" w:rsidRPr="00FF6067">
        <w:t xml:space="preserve"> </w:t>
      </w:r>
      <w:r w:rsidRPr="00FF6067">
        <w:t>LAG</w:t>
      </w:r>
      <w:r w:rsidR="008E40CD" w:rsidRPr="00FF6067">
        <w:t xml:space="preserve"> </w:t>
      </w:r>
      <w:r w:rsidRPr="00FF6067">
        <w:t>order;</w:t>
      </w:r>
      <w:r w:rsidR="008E40CD" w:rsidRPr="00FF6067">
        <w:t xml:space="preserve"> </w:t>
      </w:r>
      <w:r w:rsidRPr="00FF6067">
        <w:t>RMSE:</w:t>
      </w:r>
      <w:r w:rsidR="008E40CD" w:rsidRPr="00FF6067">
        <w:t xml:space="preserve"> </w:t>
      </w:r>
      <w:r w:rsidRPr="00FF6067">
        <w:t>Root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squared</w:t>
      </w:r>
      <w:r w:rsidR="008E40CD" w:rsidRPr="00FF6067">
        <w:t xml:space="preserve"> </w:t>
      </w:r>
      <w:r w:rsidRPr="00FF6067">
        <w:t>error;</w:t>
      </w:r>
      <w:r w:rsidR="008E40CD" w:rsidRPr="00FF6067">
        <w:t xml:space="preserve"> </w:t>
      </w:r>
      <w:r w:rsidRPr="00FF6067">
        <w:t>SMAPE:</w:t>
      </w:r>
      <w:r w:rsidR="008E40CD" w:rsidRPr="00FF6067">
        <w:t xml:space="preserve"> </w:t>
      </w:r>
      <w:r w:rsidRPr="00FF6067">
        <w:t>Symmetric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absolute</w:t>
      </w:r>
      <w:r w:rsidR="008E40CD" w:rsidRPr="00FF6067">
        <w:t xml:space="preserve"> </w:t>
      </w:r>
      <w:r w:rsidRPr="00FF6067">
        <w:t>percentage</w:t>
      </w:r>
      <w:r w:rsidR="008E40CD" w:rsidRPr="00FF6067">
        <w:t xml:space="preserve"> </w:t>
      </w:r>
      <w:r w:rsidRPr="00FF6067">
        <w:t>error;</w:t>
      </w:r>
      <w:r w:rsidR="008E40CD" w:rsidRPr="00FF6067">
        <w:t xml:space="preserve"> </w:t>
      </w:r>
      <w:r w:rsidRPr="00FF6067">
        <w:t>MASE: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absolute</w:t>
      </w:r>
      <w:r w:rsidR="008E40CD" w:rsidRPr="00FF6067">
        <w:t xml:space="preserve"> </w:t>
      </w:r>
      <w:r w:rsidRPr="00FF6067">
        <w:t>scaled</w:t>
      </w:r>
      <w:r w:rsidR="008E40CD" w:rsidRPr="00FF6067">
        <w:t xml:space="preserve"> </w:t>
      </w:r>
      <w:r w:rsidRPr="00FF6067">
        <w:t>error.</w:t>
      </w:r>
    </w:p>
    <w:p w14:paraId="56E81B60" w14:textId="77777777" w:rsidR="0059413B" w:rsidRPr="00FF6067" w:rsidRDefault="0059413B" w:rsidP="0059413B">
      <w:pPr>
        <w:ind w:firstLine="420"/>
      </w:pPr>
    </w:p>
    <w:p w14:paraId="216F1D53" w14:textId="77777777" w:rsidR="0059413B" w:rsidRPr="00FF6067" w:rsidRDefault="0059413B" w:rsidP="0059413B">
      <w:pPr>
        <w:ind w:firstLine="420"/>
      </w:pPr>
    </w:p>
    <w:p w14:paraId="3EC4BEC3" w14:textId="395D3577" w:rsidR="0059413B" w:rsidRPr="00FF6067" w:rsidRDefault="00AC658C" w:rsidP="006E3E7C">
      <w:pPr>
        <w:pStyle w:val="a3"/>
      </w:pPr>
      <w:r w:rsidRPr="00FF6067">
        <w:t>Supplementary</w:t>
      </w:r>
      <w:r w:rsidR="008E40CD" w:rsidRPr="00FF6067">
        <w:t xml:space="preserve"> </w:t>
      </w:r>
      <w:r w:rsidRPr="00FF6067">
        <w:t>Table</w:t>
      </w:r>
      <w:r w:rsidR="008E40CD" w:rsidRPr="00FF6067">
        <w:t xml:space="preserve"> </w:t>
      </w:r>
      <w:r w:rsidRPr="00FF6067">
        <w:t>2.</w:t>
      </w:r>
      <w:r w:rsidR="008E40CD" w:rsidRPr="00FF6067">
        <w:t xml:space="preserve"> </w:t>
      </w:r>
      <w:r w:rsidR="0059413B" w:rsidRPr="00FF6067">
        <w:t>ETSX</w:t>
      </w:r>
      <w:r w:rsidR="008E40CD" w:rsidRPr="00FF6067">
        <w:t xml:space="preserve"> </w:t>
      </w:r>
      <w:r w:rsidR="0059413B" w:rsidRPr="00FF6067">
        <w:t>models</w:t>
      </w:r>
      <w:r w:rsidR="008E40CD" w:rsidRPr="00FF6067">
        <w:t xml:space="preserve"> </w:t>
      </w:r>
      <w:r w:rsidR="0059413B" w:rsidRPr="00FF6067">
        <w:t>selection.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332"/>
        <w:gridCol w:w="1219"/>
      </w:tblGrid>
      <w:tr w:rsidR="00FF6067" w:rsidRPr="00FF6067" w14:paraId="70469575" w14:textId="77777777" w:rsidTr="00CF0598">
        <w:trPr>
          <w:trHeight w:val="20"/>
          <w:jc w:val="center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1CD70EDE" w14:textId="69872850" w:rsidR="0059413B" w:rsidRPr="00FF6067" w:rsidRDefault="008E40CD" w:rsidP="008B4C37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 xml:space="preserve">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1620DD4" w14:textId="1F3ACE9C" w:rsidR="0059413B" w:rsidRPr="00FF6067" w:rsidRDefault="0059413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Model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parameters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B933D1" w14:textId="77777777" w:rsidR="0059413B" w:rsidRPr="00FF6067" w:rsidRDefault="0059413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RMSE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41059C70" w14:textId="77777777" w:rsidR="0059413B" w:rsidRPr="00FF6067" w:rsidRDefault="0059413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SMAPE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0F4F4CEB" w14:textId="77777777" w:rsidR="0059413B" w:rsidRPr="00FF6067" w:rsidRDefault="0059413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MASE</w:t>
            </w:r>
          </w:p>
        </w:tc>
      </w:tr>
      <w:tr w:rsidR="00FF6067" w:rsidRPr="00FF6067" w14:paraId="68B85033" w14:textId="77777777" w:rsidTr="00CF0598">
        <w:trPr>
          <w:trHeight w:val="20"/>
          <w:jc w:val="center"/>
        </w:trPr>
        <w:tc>
          <w:tcPr>
            <w:tcW w:w="7933" w:type="dxa"/>
            <w:gridSpan w:val="5"/>
            <w:shd w:val="clear" w:color="000000" w:fill="FFFFFF"/>
            <w:vAlign w:val="center"/>
          </w:tcPr>
          <w:p w14:paraId="3762EA03" w14:textId="2058C0F3" w:rsidR="008B4C37" w:rsidRPr="00FF6067" w:rsidRDefault="008B4C37" w:rsidP="008B4C37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Overall</w:t>
            </w:r>
          </w:p>
        </w:tc>
      </w:tr>
      <w:tr w:rsidR="00FF6067" w:rsidRPr="00FF6067" w14:paraId="327598CC" w14:textId="77777777" w:rsidTr="00CF0598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5EE08B49" w14:textId="36A82862" w:rsidR="00A8369B" w:rsidRPr="00FF6067" w:rsidRDefault="00A8369B" w:rsidP="00DE480F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74C4B01" w14:textId="3BAC6FE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(naive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E65D3F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22.845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44942BB4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32.002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035D6EF0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1.987</w:t>
            </w:r>
          </w:p>
        </w:tc>
      </w:tr>
      <w:tr w:rsidR="00FF6067" w:rsidRPr="00FF6067" w14:paraId="20A908A2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64739902" w14:textId="503A9BCF" w:rsidR="00A8369B" w:rsidRPr="00FF6067" w:rsidRDefault="00A8369B" w:rsidP="008B4C37">
            <w:pPr>
              <w:ind w:firstLine="42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1C1C5D5" w14:textId="6EFFE04C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ANN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CF49A1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4.321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484889BE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27.952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21D91937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0.873</w:t>
            </w:r>
          </w:p>
        </w:tc>
      </w:tr>
      <w:tr w:rsidR="00FF6067" w:rsidRPr="00FF6067" w14:paraId="39B67E27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0FBCE46E" w14:textId="2871C1EC" w:rsidR="00A8369B" w:rsidRPr="00FF6067" w:rsidRDefault="00A8369B" w:rsidP="008B4C37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C93FE91" w14:textId="3DDBF885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99D9C4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3.922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0D440CEC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25.659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06B06F9D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0.797</w:t>
            </w:r>
          </w:p>
        </w:tc>
      </w:tr>
      <w:tr w:rsidR="00FF6067" w:rsidRPr="00FF6067" w14:paraId="67AACC03" w14:textId="77777777" w:rsidTr="00CF0598">
        <w:trPr>
          <w:trHeight w:val="20"/>
          <w:jc w:val="center"/>
        </w:trPr>
        <w:tc>
          <w:tcPr>
            <w:tcW w:w="7933" w:type="dxa"/>
            <w:gridSpan w:val="5"/>
            <w:shd w:val="clear" w:color="000000" w:fill="FFFFFF"/>
            <w:vAlign w:val="center"/>
          </w:tcPr>
          <w:p w14:paraId="34317037" w14:textId="023FB0F1" w:rsidR="008B4C37" w:rsidRPr="00FF6067" w:rsidRDefault="008B4C37" w:rsidP="008B4C37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Cluster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headache</w:t>
            </w:r>
          </w:p>
        </w:tc>
      </w:tr>
      <w:tr w:rsidR="00FF6067" w:rsidRPr="00FF6067" w14:paraId="7B126A5F" w14:textId="77777777" w:rsidTr="00CF0598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291266C6" w14:textId="2806CFCE" w:rsidR="00A8369B" w:rsidRPr="00FF6067" w:rsidRDefault="00A8369B" w:rsidP="00DE480F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1FD9425" w14:textId="26C4BFA6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(naive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291D98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0.743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1C611501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166.739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36F9776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1.828</w:t>
            </w:r>
          </w:p>
        </w:tc>
      </w:tr>
      <w:tr w:rsidR="00FF6067" w:rsidRPr="00FF6067" w14:paraId="7B8559E8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0C87BCEB" w14:textId="3035688E" w:rsidR="00A8369B" w:rsidRPr="00FF6067" w:rsidRDefault="00A8369B" w:rsidP="008B4C37">
            <w:pPr>
              <w:ind w:firstLine="42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E674755" w14:textId="54E63FC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ANN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28580D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0.625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05C6D234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196.884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377AC286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1.377</w:t>
            </w:r>
          </w:p>
        </w:tc>
      </w:tr>
      <w:tr w:rsidR="00FF6067" w:rsidRPr="00FF6067" w14:paraId="2FB1C67C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45D70135" w14:textId="633CD991" w:rsidR="00A8369B" w:rsidRPr="00FF6067" w:rsidRDefault="00A8369B" w:rsidP="008B4C37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45625B1" w14:textId="7761A621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F0F687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0.626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522E8337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197.116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5D6CBD94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1.314</w:t>
            </w:r>
          </w:p>
        </w:tc>
      </w:tr>
      <w:tr w:rsidR="00FF6067" w:rsidRPr="00FF6067" w14:paraId="28F36147" w14:textId="77777777" w:rsidTr="00CF0598">
        <w:trPr>
          <w:trHeight w:val="20"/>
          <w:jc w:val="center"/>
        </w:trPr>
        <w:tc>
          <w:tcPr>
            <w:tcW w:w="7933" w:type="dxa"/>
            <w:gridSpan w:val="5"/>
            <w:shd w:val="clear" w:color="000000" w:fill="FFFFFF"/>
            <w:vAlign w:val="center"/>
          </w:tcPr>
          <w:p w14:paraId="0700135C" w14:textId="6A653335" w:rsidR="008B4C37" w:rsidRPr="00FF6067" w:rsidRDefault="008B4C37" w:rsidP="008B4C37">
            <w:pPr>
              <w:ind w:firstLineChars="0" w:firstLine="0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Headache</w:t>
            </w:r>
          </w:p>
        </w:tc>
      </w:tr>
      <w:tr w:rsidR="00FF6067" w:rsidRPr="00FF6067" w14:paraId="5BDD647B" w14:textId="77777777" w:rsidTr="00CF0598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52185637" w14:textId="639D5A12" w:rsidR="00A8369B" w:rsidRPr="00FF6067" w:rsidRDefault="00A8369B" w:rsidP="00DE480F">
            <w:pPr>
              <w:ind w:firstLineChars="0" w:firstLine="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AB06DA6" w14:textId="012BF848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M,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N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(naive</w:t>
            </w:r>
            <w:r w:rsidR="008E40CD" w:rsidRPr="00FF6067">
              <w:rPr>
                <w:kern w:val="0"/>
                <w:lang w:eastAsia="es-ES"/>
              </w:rPr>
              <w:t xml:space="preserve"> </w:t>
            </w:r>
            <w:r w:rsidRPr="00FF6067">
              <w:rPr>
                <w:kern w:val="0"/>
                <w:lang w:eastAsia="es-ES"/>
              </w:rPr>
              <w:t>model)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6B41D6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31.548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06C981FE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43.633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B8C992E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3.896</w:t>
            </w:r>
          </w:p>
        </w:tc>
      </w:tr>
      <w:tr w:rsidR="00FF6067" w:rsidRPr="00FF6067" w14:paraId="2D4BA6E8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5764BCBE" w14:textId="1CAD96BE" w:rsidR="00A8369B" w:rsidRPr="00FF6067" w:rsidRDefault="00A8369B" w:rsidP="008B4C37">
            <w:pPr>
              <w:ind w:firstLine="420"/>
              <w:rPr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EA99ABE" w14:textId="47990B4E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ANN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A23D12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5.492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7A0DB167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35.289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7A5BC2C3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1.359</w:t>
            </w:r>
          </w:p>
        </w:tc>
      </w:tr>
      <w:tr w:rsidR="00FF6067" w:rsidRPr="00FF6067" w14:paraId="47AC1E34" w14:textId="77777777" w:rsidTr="00CF0598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4A4ED3B1" w14:textId="3440691B" w:rsidR="00A8369B" w:rsidRPr="00FF6067" w:rsidRDefault="00A8369B" w:rsidP="008B4C37">
            <w:pPr>
              <w:ind w:firstLineChars="0" w:firstLine="0"/>
              <w:rPr>
                <w:b/>
                <w:bCs/>
                <w:kern w:val="0"/>
                <w:lang w:eastAsia="es-ES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D1C1D18" w14:textId="7F526592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AAN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94FBDB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4.103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14:paraId="508EEE1A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29.890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16514AB7" w14:textId="77777777" w:rsidR="00A8369B" w:rsidRPr="00FF6067" w:rsidRDefault="00A8369B" w:rsidP="008B4C37">
            <w:pPr>
              <w:ind w:firstLineChars="0" w:firstLine="0"/>
              <w:jc w:val="center"/>
              <w:rPr>
                <w:kern w:val="0"/>
                <w:lang w:eastAsia="es-ES"/>
              </w:rPr>
            </w:pPr>
            <w:r w:rsidRPr="00FF6067">
              <w:rPr>
                <w:kern w:val="0"/>
                <w:lang w:eastAsia="es-ES"/>
              </w:rPr>
              <w:t>1.047</w:t>
            </w:r>
          </w:p>
        </w:tc>
      </w:tr>
    </w:tbl>
    <w:p w14:paraId="310F94EC" w14:textId="5A235D2C" w:rsidR="0059413B" w:rsidRPr="00FF6067" w:rsidRDefault="0059413B" w:rsidP="00681842">
      <w:pPr>
        <w:pStyle w:val="a4"/>
      </w:pPr>
      <w:r w:rsidRPr="00FF6067">
        <w:t>Models</w:t>
      </w:r>
      <w:r w:rsidR="008E40CD" w:rsidRPr="00FF6067">
        <w:t xml:space="preserve"> </w:t>
      </w:r>
      <w:r w:rsidRPr="00FF6067">
        <w:t>notation</w:t>
      </w:r>
      <w:r w:rsidR="008E40CD" w:rsidRPr="00FF6067">
        <w:t xml:space="preserve"> </w:t>
      </w:r>
      <w:r w:rsidRPr="00FF6067">
        <w:t>letters</w:t>
      </w:r>
      <w:r w:rsidR="008E40CD" w:rsidRPr="00FF6067">
        <w:t xml:space="preserve"> </w:t>
      </w:r>
      <w:r w:rsidRPr="00FF6067">
        <w:t>A:</w:t>
      </w:r>
      <w:r w:rsidR="008E40CD" w:rsidRPr="00FF6067">
        <w:t xml:space="preserve"> </w:t>
      </w:r>
      <w:r w:rsidRPr="00FF6067">
        <w:t>Additive,</w:t>
      </w:r>
      <w:r w:rsidR="008E40CD" w:rsidRPr="00FF6067">
        <w:t xml:space="preserve"> </w:t>
      </w:r>
      <w:r w:rsidRPr="00FF6067">
        <w:t>M:</w:t>
      </w:r>
      <w:r w:rsidR="008E40CD" w:rsidRPr="00FF6067">
        <w:t xml:space="preserve"> </w:t>
      </w:r>
      <w:r w:rsidRPr="00FF6067">
        <w:t>Multiplicative</w:t>
      </w:r>
      <w:r w:rsidR="008E40CD" w:rsidRPr="00FF6067">
        <w:t xml:space="preserve"> </w:t>
      </w:r>
      <w:r w:rsidRPr="00FF6067">
        <w:t>and</w:t>
      </w:r>
      <w:r w:rsidR="008E40CD" w:rsidRPr="00FF6067">
        <w:t xml:space="preserve"> </w:t>
      </w:r>
      <w:r w:rsidRPr="00FF6067">
        <w:t>N:</w:t>
      </w:r>
      <w:r w:rsidR="008E40CD" w:rsidRPr="00FF6067">
        <w:t xml:space="preserve"> </w:t>
      </w:r>
      <w:r w:rsidRPr="00FF6067">
        <w:t>Non-present;</w:t>
      </w:r>
      <w:r w:rsidR="008E40CD" w:rsidRPr="00FF6067">
        <w:t xml:space="preserve"> </w:t>
      </w:r>
      <w:r w:rsidRPr="00FF6067">
        <w:t>RMSE:</w:t>
      </w:r>
      <w:r w:rsidR="008E40CD" w:rsidRPr="00FF6067">
        <w:t xml:space="preserve"> </w:t>
      </w:r>
      <w:r w:rsidRPr="00FF6067">
        <w:t>Root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squared</w:t>
      </w:r>
      <w:r w:rsidR="008E40CD" w:rsidRPr="00FF6067">
        <w:t xml:space="preserve"> </w:t>
      </w:r>
      <w:r w:rsidRPr="00FF6067">
        <w:t>error;</w:t>
      </w:r>
      <w:r w:rsidR="008E40CD" w:rsidRPr="00FF6067">
        <w:t xml:space="preserve"> </w:t>
      </w:r>
      <w:r w:rsidRPr="00FF6067">
        <w:t>SMAPE:</w:t>
      </w:r>
      <w:r w:rsidR="008E40CD" w:rsidRPr="00FF6067">
        <w:t xml:space="preserve"> </w:t>
      </w:r>
      <w:r w:rsidRPr="00FF6067">
        <w:lastRenderedPageBreak/>
        <w:t>Symmetric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absolute</w:t>
      </w:r>
      <w:r w:rsidR="008E40CD" w:rsidRPr="00FF6067">
        <w:t xml:space="preserve"> </w:t>
      </w:r>
      <w:r w:rsidRPr="00FF6067">
        <w:t>percentage</w:t>
      </w:r>
      <w:r w:rsidR="008E40CD" w:rsidRPr="00FF6067">
        <w:t xml:space="preserve"> </w:t>
      </w:r>
      <w:r w:rsidRPr="00FF6067">
        <w:t>error;</w:t>
      </w:r>
      <w:r w:rsidR="008E40CD" w:rsidRPr="00FF6067">
        <w:t xml:space="preserve"> </w:t>
      </w:r>
      <w:r w:rsidRPr="00FF6067">
        <w:t>MASE:</w:t>
      </w:r>
      <w:r w:rsidR="008E40CD" w:rsidRPr="00FF6067">
        <w:t xml:space="preserve"> </w:t>
      </w:r>
      <w:r w:rsidRPr="00FF6067">
        <w:t>Mean</w:t>
      </w:r>
      <w:r w:rsidR="008E40CD" w:rsidRPr="00FF6067">
        <w:t xml:space="preserve"> </w:t>
      </w:r>
      <w:r w:rsidRPr="00FF6067">
        <w:t>absolute</w:t>
      </w:r>
      <w:r w:rsidR="008E40CD" w:rsidRPr="00FF6067">
        <w:t xml:space="preserve"> </w:t>
      </w:r>
      <w:r w:rsidRPr="00FF6067">
        <w:t>scaled</w:t>
      </w:r>
      <w:r w:rsidR="008E40CD" w:rsidRPr="00FF6067">
        <w:t xml:space="preserve"> </w:t>
      </w:r>
      <w:r w:rsidRPr="00FF6067">
        <w:t>error</w:t>
      </w:r>
      <w:r w:rsidR="003C23F5" w:rsidRPr="00FF6067">
        <w:t>;</w:t>
      </w:r>
      <w:r w:rsidR="008E40CD" w:rsidRPr="00FF6067">
        <w:t xml:space="preserve"> </w:t>
      </w:r>
      <w:r w:rsidR="003C23F5" w:rsidRPr="00FF6067">
        <w:t>ANN:</w:t>
      </w:r>
      <w:r w:rsidR="008E40CD" w:rsidRPr="00FF6067">
        <w:t xml:space="preserve"> </w:t>
      </w:r>
      <w:r w:rsidR="003C23F5" w:rsidRPr="00FF6067">
        <w:t>Additive</w:t>
      </w:r>
      <w:r w:rsidR="008E40CD" w:rsidRPr="00FF6067">
        <w:t xml:space="preserve"> </w:t>
      </w:r>
      <w:r w:rsidR="003C23F5" w:rsidRPr="00FF6067">
        <w:t>error,</w:t>
      </w:r>
      <w:r w:rsidR="008E40CD" w:rsidRPr="00FF6067">
        <w:t xml:space="preserve"> </w:t>
      </w:r>
      <w:r w:rsidR="003C23F5" w:rsidRPr="00FF6067">
        <w:t>No</w:t>
      </w:r>
      <w:r w:rsidR="008E40CD" w:rsidRPr="00FF6067">
        <w:t xml:space="preserve"> </w:t>
      </w:r>
      <w:r w:rsidR="003C23F5" w:rsidRPr="00FF6067">
        <w:t>trend,</w:t>
      </w:r>
      <w:r w:rsidR="008E40CD" w:rsidRPr="00FF6067">
        <w:t xml:space="preserve"> </w:t>
      </w:r>
      <w:r w:rsidR="003C23F5" w:rsidRPr="00FF6067">
        <w:t>No</w:t>
      </w:r>
      <w:r w:rsidR="008E40CD" w:rsidRPr="00FF6067">
        <w:t xml:space="preserve"> </w:t>
      </w:r>
      <w:r w:rsidR="003C23F5" w:rsidRPr="00FF6067">
        <w:t>seasonality;</w:t>
      </w:r>
      <w:r w:rsidR="008E40CD" w:rsidRPr="00FF6067">
        <w:t xml:space="preserve"> </w:t>
      </w:r>
      <w:r w:rsidR="003C23F5" w:rsidRPr="00FF6067">
        <w:t>AAN:</w:t>
      </w:r>
      <w:r w:rsidR="008E40CD" w:rsidRPr="00FF6067">
        <w:t xml:space="preserve"> </w:t>
      </w:r>
      <w:r w:rsidR="003C23F5" w:rsidRPr="00FF6067">
        <w:t>Additive</w:t>
      </w:r>
      <w:r w:rsidR="008E40CD" w:rsidRPr="00FF6067">
        <w:t xml:space="preserve"> </w:t>
      </w:r>
      <w:r w:rsidR="003C23F5" w:rsidRPr="00FF6067">
        <w:t>error,</w:t>
      </w:r>
      <w:r w:rsidR="008E40CD" w:rsidRPr="00FF6067">
        <w:t xml:space="preserve"> </w:t>
      </w:r>
      <w:r w:rsidR="003C23F5" w:rsidRPr="00FF6067">
        <w:t>Additive</w:t>
      </w:r>
      <w:r w:rsidR="008E40CD" w:rsidRPr="00FF6067">
        <w:t xml:space="preserve"> </w:t>
      </w:r>
      <w:r w:rsidR="003C23F5" w:rsidRPr="00FF6067">
        <w:t>trend,</w:t>
      </w:r>
      <w:r w:rsidR="008E40CD" w:rsidRPr="00FF6067">
        <w:t xml:space="preserve"> </w:t>
      </w:r>
      <w:r w:rsidR="003C23F5" w:rsidRPr="00FF6067">
        <w:t>No</w:t>
      </w:r>
      <w:r w:rsidR="008E40CD" w:rsidRPr="00FF6067">
        <w:t xml:space="preserve"> </w:t>
      </w:r>
      <w:r w:rsidR="003C23F5" w:rsidRPr="00FF6067">
        <w:t>seasonality</w:t>
      </w:r>
      <w:r w:rsidRPr="00FF6067">
        <w:t>.</w:t>
      </w:r>
    </w:p>
    <w:p w14:paraId="3DD0E804" w14:textId="77777777" w:rsidR="0059413B" w:rsidRPr="00FF6067" w:rsidRDefault="0059413B" w:rsidP="0059413B">
      <w:pPr>
        <w:ind w:firstLine="420"/>
      </w:pPr>
    </w:p>
    <w:p w14:paraId="1261C9D5" w14:textId="77777777" w:rsidR="0059413B" w:rsidRPr="00FF6067" w:rsidRDefault="0059413B" w:rsidP="0059413B">
      <w:pPr>
        <w:ind w:firstLine="420"/>
      </w:pPr>
    </w:p>
    <w:p w14:paraId="4C88A4D4" w14:textId="32F751E1" w:rsidR="0059413B" w:rsidRPr="00FF6067" w:rsidRDefault="00AC658C" w:rsidP="001F4BD8">
      <w:pPr>
        <w:pStyle w:val="a3"/>
      </w:pPr>
      <w:r w:rsidRPr="00FF6067">
        <w:t>Supplementary</w:t>
      </w:r>
      <w:r w:rsidR="008E40CD" w:rsidRPr="00FF6067">
        <w:t xml:space="preserve"> </w:t>
      </w:r>
      <w:r w:rsidRPr="00FF6067">
        <w:t>Table</w:t>
      </w:r>
      <w:r w:rsidR="008E40CD" w:rsidRPr="00FF6067">
        <w:t xml:space="preserve"> </w:t>
      </w:r>
      <w:r w:rsidRPr="00FF6067">
        <w:t>3.</w:t>
      </w:r>
      <w:r w:rsidR="008E40CD" w:rsidRPr="00FF6067">
        <w:t xml:space="preserve"> </w:t>
      </w:r>
      <w:r w:rsidR="0059413B" w:rsidRPr="00FF6067">
        <w:t>ARIMAX</w:t>
      </w:r>
      <w:r w:rsidR="008E40CD" w:rsidRPr="00FF6067">
        <w:t xml:space="preserve"> </w:t>
      </w:r>
      <w:r w:rsidR="0059413B" w:rsidRPr="00FF6067">
        <w:t>and</w:t>
      </w:r>
      <w:r w:rsidR="008E40CD" w:rsidRPr="00FF6067">
        <w:t xml:space="preserve"> </w:t>
      </w:r>
      <w:r w:rsidR="0059413B" w:rsidRPr="00FF6067">
        <w:t>ETSX</w:t>
      </w:r>
      <w:r w:rsidR="008E40CD" w:rsidRPr="00FF6067">
        <w:t xml:space="preserve"> </w:t>
      </w:r>
      <w:r w:rsidR="0059413B" w:rsidRPr="00FF6067">
        <w:t>models</w:t>
      </w:r>
      <w:r w:rsidR="008E40CD" w:rsidRPr="00FF6067">
        <w:t xml:space="preserve"> </w:t>
      </w:r>
      <w:r w:rsidR="0059413B" w:rsidRPr="00FF6067">
        <w:t>evaluation.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3818"/>
        <w:gridCol w:w="2977"/>
      </w:tblGrid>
      <w:tr w:rsidR="00FF6067" w:rsidRPr="00FF6067" w14:paraId="5CDA215C" w14:textId="77777777" w:rsidTr="007E0CA1">
        <w:trPr>
          <w:trHeight w:val="20"/>
          <w:jc w:val="center"/>
        </w:trPr>
        <w:tc>
          <w:tcPr>
            <w:tcW w:w="2131" w:type="dxa"/>
            <w:shd w:val="clear" w:color="000000" w:fill="FFFFFF"/>
            <w:vAlign w:val="center"/>
            <w:hideMark/>
          </w:tcPr>
          <w:p w14:paraId="3128388D" w14:textId="6BAC86AC" w:rsidR="0059413B" w:rsidRPr="00FF6067" w:rsidRDefault="008E40CD" w:rsidP="007E0CA1">
            <w:pPr>
              <w:ind w:firstLineChars="0" w:firstLine="0"/>
              <w:jc w:val="left"/>
              <w:rPr>
                <w:rFonts w:cs="Calibri"/>
                <w:b/>
                <w:bCs/>
                <w:kern w:val="0"/>
                <w:lang w:eastAsia="es-ES"/>
              </w:rPr>
            </w:pPr>
            <w:r w:rsidRPr="00FF6067">
              <w:rPr>
                <w:rFonts w:cs="Calibri"/>
                <w:b/>
                <w:bCs/>
                <w:kern w:val="0"/>
                <w:lang w:eastAsia="es-ES"/>
              </w:rPr>
              <w:t xml:space="preserve"> </w:t>
            </w:r>
          </w:p>
        </w:tc>
        <w:tc>
          <w:tcPr>
            <w:tcW w:w="3818" w:type="dxa"/>
            <w:shd w:val="clear" w:color="000000" w:fill="FFFFFF"/>
            <w:vAlign w:val="center"/>
            <w:hideMark/>
          </w:tcPr>
          <w:p w14:paraId="6F0E4366" w14:textId="79D4224E" w:rsidR="0059413B" w:rsidRPr="00FF6067" w:rsidRDefault="0059413B" w:rsidP="003F50F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Kolmogorov</w:t>
            </w:r>
            <w:r w:rsidR="003F50F1" w:rsidRPr="00FF6067">
              <w:rPr>
                <w:rFonts w:cs="Calibri"/>
                <w:kern w:val="0"/>
                <w:lang w:eastAsia="es-ES"/>
              </w:rPr>
              <w:t>-</w:t>
            </w:r>
            <w:r w:rsidRPr="00FF6067">
              <w:rPr>
                <w:rFonts w:cs="Calibri"/>
                <w:kern w:val="0"/>
                <w:lang w:eastAsia="es-ES"/>
              </w:rPr>
              <w:t>Smirnov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test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(</w:t>
            </w:r>
            <w:r w:rsidRPr="00FF6067">
              <w:rPr>
                <w:rFonts w:cs="Calibri"/>
                <w:i/>
                <w:iCs/>
                <w:kern w:val="0"/>
                <w:lang w:eastAsia="es-ES"/>
              </w:rPr>
              <w:t>p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value)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13C9984" w14:textId="1CD5EEDB" w:rsidR="0059413B" w:rsidRPr="00FF6067" w:rsidRDefault="0059413B" w:rsidP="003F50F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proofErr w:type="spellStart"/>
            <w:r w:rsidRPr="00FF6067">
              <w:rPr>
                <w:rFonts w:cs="Calibri"/>
                <w:kern w:val="0"/>
                <w:lang w:eastAsia="es-ES"/>
              </w:rPr>
              <w:t>Ljung</w:t>
            </w:r>
            <w:proofErr w:type="spellEnd"/>
            <w:r w:rsidR="003F50F1" w:rsidRPr="00FF6067">
              <w:rPr>
                <w:rFonts w:cs="Calibri"/>
                <w:kern w:val="0"/>
                <w:lang w:eastAsia="es-ES"/>
              </w:rPr>
              <w:t>-</w:t>
            </w:r>
            <w:r w:rsidRPr="00FF6067">
              <w:rPr>
                <w:rFonts w:cs="Calibri"/>
                <w:kern w:val="0"/>
                <w:lang w:eastAsia="es-ES"/>
              </w:rPr>
              <w:t>Box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test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(</w:t>
            </w:r>
            <w:r w:rsidRPr="00FF6067">
              <w:rPr>
                <w:rFonts w:cs="Calibri"/>
                <w:i/>
                <w:iCs/>
                <w:kern w:val="0"/>
                <w:lang w:eastAsia="es-ES"/>
              </w:rPr>
              <w:t>p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value)</w:t>
            </w:r>
          </w:p>
        </w:tc>
      </w:tr>
      <w:tr w:rsidR="00FF6067" w:rsidRPr="00FF6067" w14:paraId="19B61C0C" w14:textId="77777777" w:rsidTr="007E0CA1">
        <w:trPr>
          <w:trHeight w:val="20"/>
          <w:jc w:val="center"/>
        </w:trPr>
        <w:tc>
          <w:tcPr>
            <w:tcW w:w="2131" w:type="dxa"/>
            <w:shd w:val="clear" w:color="000000" w:fill="FFFFFF"/>
            <w:vAlign w:val="center"/>
            <w:hideMark/>
          </w:tcPr>
          <w:p w14:paraId="373EC068" w14:textId="77777777" w:rsidR="0059413B" w:rsidRPr="00FF6067" w:rsidRDefault="0059413B" w:rsidP="007E0CA1">
            <w:pPr>
              <w:ind w:firstLineChars="0" w:firstLine="0"/>
              <w:jc w:val="left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Overall</w:t>
            </w:r>
          </w:p>
        </w:tc>
        <w:tc>
          <w:tcPr>
            <w:tcW w:w="3818" w:type="dxa"/>
            <w:shd w:val="clear" w:color="000000" w:fill="FFFFFF"/>
            <w:vAlign w:val="center"/>
            <w:hideMark/>
          </w:tcPr>
          <w:p w14:paraId="7D682487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b/>
                <w:kern w:val="0"/>
                <w:lang w:eastAsia="es-ES"/>
              </w:rPr>
            </w:pPr>
            <w:r w:rsidRPr="00FF6067">
              <w:rPr>
                <w:rFonts w:cs="Calibri"/>
                <w:b/>
                <w:kern w:val="0"/>
                <w:lang w:eastAsia="es-ES"/>
              </w:rPr>
              <w:t>0.001</w:t>
            </w:r>
            <w:r w:rsidRPr="00303ED0">
              <w:rPr>
                <w:rFonts w:cs="Calibri"/>
                <w:bCs/>
                <w:kern w:val="0"/>
                <w:vertAlign w:val="superscript"/>
                <w:lang w:eastAsia="es-ES"/>
              </w:rPr>
              <w:t>a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F4E4B93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0.845</w:t>
            </w:r>
          </w:p>
        </w:tc>
      </w:tr>
      <w:tr w:rsidR="00FF6067" w:rsidRPr="00FF6067" w14:paraId="68915685" w14:textId="77777777" w:rsidTr="007E0CA1">
        <w:trPr>
          <w:trHeight w:val="20"/>
          <w:jc w:val="center"/>
        </w:trPr>
        <w:tc>
          <w:tcPr>
            <w:tcW w:w="2131" w:type="dxa"/>
            <w:shd w:val="clear" w:color="000000" w:fill="FFFFFF"/>
            <w:vAlign w:val="center"/>
            <w:hideMark/>
          </w:tcPr>
          <w:p w14:paraId="7A5EC36F" w14:textId="63177909" w:rsidR="0059413B" w:rsidRPr="00FF6067" w:rsidRDefault="0059413B" w:rsidP="007E0CA1">
            <w:pPr>
              <w:ind w:firstLineChars="0" w:firstLine="0"/>
              <w:jc w:val="left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Cluster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headache</w:t>
            </w:r>
          </w:p>
        </w:tc>
        <w:tc>
          <w:tcPr>
            <w:tcW w:w="3818" w:type="dxa"/>
            <w:shd w:val="clear" w:color="000000" w:fill="FFFFFF"/>
            <w:vAlign w:val="center"/>
            <w:hideMark/>
          </w:tcPr>
          <w:p w14:paraId="207C79AE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b/>
                <w:kern w:val="0"/>
                <w:lang w:eastAsia="es-ES"/>
              </w:rPr>
            </w:pPr>
            <w:r w:rsidRPr="00FF6067">
              <w:rPr>
                <w:rFonts w:cs="Calibri"/>
                <w:b/>
                <w:kern w:val="0"/>
                <w:lang w:eastAsia="es-ES"/>
              </w:rPr>
              <w:t>&lt;0.001</w:t>
            </w:r>
            <w:r w:rsidRPr="00303ED0">
              <w:rPr>
                <w:rFonts w:cs="Calibri"/>
                <w:bCs/>
                <w:kern w:val="0"/>
                <w:vertAlign w:val="superscript"/>
                <w:lang w:eastAsia="es-ES"/>
              </w:rPr>
              <w:t>a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254C188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0.068</w:t>
            </w:r>
          </w:p>
        </w:tc>
      </w:tr>
      <w:tr w:rsidR="00FF6067" w:rsidRPr="00FF6067" w14:paraId="706B59A4" w14:textId="77777777" w:rsidTr="007E0CA1">
        <w:trPr>
          <w:trHeight w:val="20"/>
          <w:jc w:val="center"/>
        </w:trPr>
        <w:tc>
          <w:tcPr>
            <w:tcW w:w="2131" w:type="dxa"/>
            <w:shd w:val="clear" w:color="000000" w:fill="FFFFFF"/>
            <w:vAlign w:val="center"/>
            <w:hideMark/>
          </w:tcPr>
          <w:p w14:paraId="2AB11D89" w14:textId="77777777" w:rsidR="0059413B" w:rsidRPr="00FF6067" w:rsidRDefault="0059413B" w:rsidP="007E0CA1">
            <w:pPr>
              <w:ind w:firstLineChars="0" w:firstLine="0"/>
              <w:jc w:val="left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Headache</w:t>
            </w:r>
          </w:p>
        </w:tc>
        <w:tc>
          <w:tcPr>
            <w:tcW w:w="3818" w:type="dxa"/>
            <w:shd w:val="clear" w:color="000000" w:fill="FFFFFF"/>
            <w:vAlign w:val="center"/>
            <w:hideMark/>
          </w:tcPr>
          <w:p w14:paraId="67C6D5DA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b/>
                <w:kern w:val="0"/>
                <w:lang w:eastAsia="es-ES"/>
              </w:rPr>
            </w:pPr>
            <w:r w:rsidRPr="00FF6067">
              <w:rPr>
                <w:rFonts w:cs="Calibri"/>
                <w:b/>
                <w:kern w:val="0"/>
                <w:lang w:eastAsia="es-ES"/>
              </w:rPr>
              <w:t>0.002</w:t>
            </w:r>
            <w:r w:rsidRPr="00303ED0">
              <w:rPr>
                <w:rFonts w:cs="Calibri"/>
                <w:bCs/>
                <w:kern w:val="0"/>
                <w:vertAlign w:val="superscript"/>
                <w:lang w:eastAsia="es-ES"/>
              </w:rPr>
              <w:t>a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206F82B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0.598</w:t>
            </w:r>
          </w:p>
        </w:tc>
      </w:tr>
      <w:tr w:rsidR="00FF6067" w:rsidRPr="00FF6067" w14:paraId="60BD30BC" w14:textId="77777777" w:rsidTr="007E0CA1">
        <w:trPr>
          <w:trHeight w:val="20"/>
          <w:jc w:val="center"/>
        </w:trPr>
        <w:tc>
          <w:tcPr>
            <w:tcW w:w="2131" w:type="dxa"/>
            <w:shd w:val="clear" w:color="000000" w:fill="FFFFFF"/>
            <w:vAlign w:val="center"/>
            <w:hideMark/>
          </w:tcPr>
          <w:p w14:paraId="615AE87B" w14:textId="74EA5C31" w:rsidR="0059413B" w:rsidRPr="00FF6067" w:rsidRDefault="0059413B" w:rsidP="007E0CA1">
            <w:pPr>
              <w:ind w:firstLineChars="0" w:firstLine="0"/>
              <w:jc w:val="left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Tension</w:t>
            </w:r>
            <w:r w:rsidR="008E40CD" w:rsidRPr="00FF6067">
              <w:rPr>
                <w:rFonts w:cs="Calibri"/>
                <w:kern w:val="0"/>
                <w:lang w:eastAsia="es-ES"/>
              </w:rPr>
              <w:t xml:space="preserve"> </w:t>
            </w:r>
            <w:r w:rsidRPr="00FF6067">
              <w:rPr>
                <w:rFonts w:cs="Calibri"/>
                <w:kern w:val="0"/>
                <w:lang w:eastAsia="es-ES"/>
              </w:rPr>
              <w:t>headache</w:t>
            </w:r>
          </w:p>
        </w:tc>
        <w:tc>
          <w:tcPr>
            <w:tcW w:w="3818" w:type="dxa"/>
            <w:shd w:val="clear" w:color="000000" w:fill="FFFFFF"/>
            <w:vAlign w:val="center"/>
            <w:hideMark/>
          </w:tcPr>
          <w:p w14:paraId="779592EB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b/>
                <w:kern w:val="0"/>
                <w:lang w:eastAsia="es-ES"/>
              </w:rPr>
            </w:pPr>
            <w:r w:rsidRPr="00FF6067">
              <w:rPr>
                <w:rFonts w:cs="Calibri"/>
                <w:b/>
                <w:kern w:val="0"/>
                <w:lang w:eastAsia="es-ES"/>
              </w:rPr>
              <w:t>&lt;0.001</w:t>
            </w:r>
            <w:r w:rsidRPr="00303ED0">
              <w:rPr>
                <w:rFonts w:cs="Calibri"/>
                <w:bCs/>
                <w:kern w:val="0"/>
                <w:vertAlign w:val="superscript"/>
                <w:lang w:eastAsia="es-ES"/>
              </w:rPr>
              <w:t>a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0323237" w14:textId="77777777" w:rsidR="0059413B" w:rsidRPr="00FF6067" w:rsidRDefault="0059413B" w:rsidP="007E0CA1">
            <w:pPr>
              <w:ind w:firstLineChars="0" w:firstLine="0"/>
              <w:jc w:val="center"/>
              <w:rPr>
                <w:rFonts w:cs="Calibri"/>
                <w:kern w:val="0"/>
                <w:lang w:eastAsia="es-ES"/>
              </w:rPr>
            </w:pPr>
            <w:r w:rsidRPr="00FF6067">
              <w:rPr>
                <w:rFonts w:cs="Calibri"/>
                <w:kern w:val="0"/>
                <w:lang w:eastAsia="es-ES"/>
              </w:rPr>
              <w:t>0.649</w:t>
            </w:r>
            <w:bookmarkStart w:id="0" w:name="_GoBack"/>
            <w:bookmarkEnd w:id="0"/>
          </w:p>
        </w:tc>
      </w:tr>
    </w:tbl>
    <w:p w14:paraId="55038472" w14:textId="6BC30C2B" w:rsidR="0059413B" w:rsidRPr="00FF6067" w:rsidRDefault="0059413B" w:rsidP="0059413B">
      <w:pPr>
        <w:ind w:firstLine="420"/>
      </w:pPr>
      <w:proofErr w:type="spellStart"/>
      <w:r w:rsidRPr="00FF6067">
        <w:rPr>
          <w:vertAlign w:val="superscript"/>
        </w:rPr>
        <w:t>a</w:t>
      </w:r>
      <w:r w:rsidRPr="00FF6067">
        <w:t>significant</w:t>
      </w:r>
      <w:proofErr w:type="spellEnd"/>
      <w:r w:rsidR="008E40CD" w:rsidRPr="00FF6067">
        <w:t xml:space="preserve"> </w:t>
      </w:r>
      <w:r w:rsidRPr="00FF6067">
        <w:t>if</w:t>
      </w:r>
      <w:r w:rsidR="008E40CD" w:rsidRPr="00FF6067">
        <w:t xml:space="preserve"> </w:t>
      </w:r>
      <w:r w:rsidRPr="00FF6067">
        <w:rPr>
          <w:i/>
          <w:iCs/>
        </w:rPr>
        <w:t>p</w:t>
      </w:r>
      <w:r w:rsidR="008E40CD" w:rsidRPr="00FF6067">
        <w:t xml:space="preserve"> </w:t>
      </w:r>
      <w:r w:rsidRPr="00FF6067">
        <w:t>&lt;</w:t>
      </w:r>
      <w:r w:rsidR="008E40CD" w:rsidRPr="00FF6067">
        <w:t xml:space="preserve"> </w:t>
      </w:r>
      <w:r w:rsidRPr="00FF6067">
        <w:t>0.05</w:t>
      </w:r>
      <w:r w:rsidR="008E40CD" w:rsidRPr="00FF6067">
        <w:t xml:space="preserve"> </w:t>
      </w:r>
      <w:r w:rsidRPr="00FF6067">
        <w:t>(shown</w:t>
      </w:r>
      <w:r w:rsidR="008E40CD" w:rsidRPr="00FF6067">
        <w:t xml:space="preserve"> </w:t>
      </w:r>
      <w:r w:rsidRPr="00FF6067">
        <w:t>in</w:t>
      </w:r>
      <w:r w:rsidR="008E40CD" w:rsidRPr="00FF6067">
        <w:t xml:space="preserve"> </w:t>
      </w:r>
      <w:r w:rsidRPr="00FF6067">
        <w:t>bold).</w:t>
      </w:r>
    </w:p>
    <w:p w14:paraId="02FCF5B1" w14:textId="77777777" w:rsidR="0059413B" w:rsidRPr="00FF6067" w:rsidRDefault="0059413B" w:rsidP="008277CB">
      <w:pPr>
        <w:ind w:firstLine="420"/>
        <w:rPr>
          <w:lang w:eastAsia="it-IT"/>
        </w:rPr>
      </w:pPr>
    </w:p>
    <w:p w14:paraId="3D6A2679" w14:textId="77777777" w:rsidR="0059413B" w:rsidRPr="00FF6067" w:rsidRDefault="0059413B" w:rsidP="008277CB">
      <w:pPr>
        <w:ind w:firstLine="420"/>
        <w:rPr>
          <w:lang w:eastAsia="it-IT"/>
        </w:rPr>
      </w:pPr>
    </w:p>
    <w:sectPr w:rsidR="0059413B" w:rsidRPr="00FF6067" w:rsidSect="00594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EC11" w14:textId="77777777" w:rsidR="00573D55" w:rsidRDefault="00573D55" w:rsidP="0059413B">
      <w:pPr>
        <w:ind w:firstLine="420"/>
      </w:pPr>
      <w:r>
        <w:separator/>
      </w:r>
    </w:p>
  </w:endnote>
  <w:endnote w:type="continuationSeparator" w:id="0">
    <w:p w14:paraId="41BB0EE2" w14:textId="77777777" w:rsidR="00573D55" w:rsidRDefault="00573D55" w:rsidP="0059413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imbusRomNo9L">
    <w:altName w:val="Calibri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6DA8" w14:textId="77777777" w:rsidR="0059413B" w:rsidRDefault="0059413B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103912"/>
      <w:docPartObj>
        <w:docPartGallery w:val="Page Numbers (Bottom of Page)"/>
        <w:docPartUnique/>
      </w:docPartObj>
    </w:sdtPr>
    <w:sdtEndPr/>
    <w:sdtContent>
      <w:p w14:paraId="52B69460" w14:textId="431996DD" w:rsidR="00F80221" w:rsidRDefault="00F80221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ED0" w:rsidRPr="00303ED0">
          <w:rPr>
            <w:noProof/>
            <w:lang w:val="zh-CN"/>
          </w:rPr>
          <w:t>2</w:t>
        </w:r>
        <w:r>
          <w:fldChar w:fldCharType="end"/>
        </w:r>
      </w:p>
    </w:sdtContent>
  </w:sdt>
  <w:p w14:paraId="28668984" w14:textId="77777777" w:rsidR="0059413B" w:rsidRDefault="0059413B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904731"/>
      <w:docPartObj>
        <w:docPartGallery w:val="Page Numbers (Bottom of Page)"/>
        <w:docPartUnique/>
      </w:docPartObj>
    </w:sdtPr>
    <w:sdtEndPr/>
    <w:sdtContent>
      <w:p w14:paraId="2DF649F9" w14:textId="017A551E" w:rsidR="00E7772A" w:rsidRDefault="00E7772A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ED0" w:rsidRPr="00303ED0">
          <w:rPr>
            <w:noProof/>
            <w:lang w:val="zh-CN"/>
          </w:rPr>
          <w:t>1</w:t>
        </w:r>
        <w:r>
          <w:fldChar w:fldCharType="end"/>
        </w:r>
      </w:p>
    </w:sdtContent>
  </w:sdt>
  <w:p w14:paraId="7FFCE92D" w14:textId="77777777" w:rsidR="0059413B" w:rsidRPr="00E7772A" w:rsidRDefault="0059413B" w:rsidP="00E7772A">
    <w:pPr>
      <w:pStyle w:val="af4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BAF8" w14:textId="77777777" w:rsidR="00573D55" w:rsidRDefault="00573D55" w:rsidP="0059413B">
      <w:pPr>
        <w:ind w:firstLine="420"/>
      </w:pPr>
      <w:r>
        <w:separator/>
      </w:r>
    </w:p>
  </w:footnote>
  <w:footnote w:type="continuationSeparator" w:id="0">
    <w:p w14:paraId="3383E6BB" w14:textId="77777777" w:rsidR="00573D55" w:rsidRDefault="00573D55" w:rsidP="0059413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2505" w14:textId="77777777" w:rsidR="0059413B" w:rsidRDefault="0059413B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B88F" w14:textId="77777777" w:rsidR="0059413B" w:rsidRPr="0059413B" w:rsidRDefault="0059413B" w:rsidP="0059413B">
    <w:pPr>
      <w:pStyle w:val="af6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2C38B" w14:textId="77777777" w:rsidR="0059413B" w:rsidRPr="0059413B" w:rsidRDefault="0059413B" w:rsidP="0059413B">
    <w:pPr>
      <w:pStyle w:val="af6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8A068BE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616EB7"/>
    <w:multiLevelType w:val="hybridMultilevel"/>
    <w:tmpl w:val="62642A26"/>
    <w:lvl w:ilvl="0" w:tplc="592C4A30">
      <w:start w:val="1"/>
      <w:numFmt w:val="decimal"/>
      <w:lvlText w:val="%1."/>
      <w:lvlJc w:val="left"/>
      <w:pPr>
        <w:ind w:left="1440" w:hanging="360"/>
      </w:pPr>
    </w:lvl>
    <w:lvl w:ilvl="1" w:tplc="9CE45088">
      <w:start w:val="1"/>
      <w:numFmt w:val="decimal"/>
      <w:lvlText w:val="%2."/>
      <w:lvlJc w:val="left"/>
      <w:pPr>
        <w:ind w:left="1440" w:hanging="360"/>
      </w:pPr>
    </w:lvl>
    <w:lvl w:ilvl="2" w:tplc="E6A4D6A6">
      <w:start w:val="1"/>
      <w:numFmt w:val="decimal"/>
      <w:lvlText w:val="%3."/>
      <w:lvlJc w:val="left"/>
      <w:pPr>
        <w:ind w:left="1440" w:hanging="360"/>
      </w:pPr>
    </w:lvl>
    <w:lvl w:ilvl="3" w:tplc="29D2E526">
      <w:start w:val="1"/>
      <w:numFmt w:val="decimal"/>
      <w:lvlText w:val="%4."/>
      <w:lvlJc w:val="left"/>
      <w:pPr>
        <w:ind w:left="1440" w:hanging="360"/>
      </w:pPr>
    </w:lvl>
    <w:lvl w:ilvl="4" w:tplc="7646EF3C">
      <w:start w:val="1"/>
      <w:numFmt w:val="decimal"/>
      <w:lvlText w:val="%5."/>
      <w:lvlJc w:val="left"/>
      <w:pPr>
        <w:ind w:left="1440" w:hanging="360"/>
      </w:pPr>
    </w:lvl>
    <w:lvl w:ilvl="5" w:tplc="545E329E">
      <w:start w:val="1"/>
      <w:numFmt w:val="decimal"/>
      <w:lvlText w:val="%6."/>
      <w:lvlJc w:val="left"/>
      <w:pPr>
        <w:ind w:left="1440" w:hanging="360"/>
      </w:pPr>
    </w:lvl>
    <w:lvl w:ilvl="6" w:tplc="5E8239CA">
      <w:start w:val="1"/>
      <w:numFmt w:val="decimal"/>
      <w:lvlText w:val="%7."/>
      <w:lvlJc w:val="left"/>
      <w:pPr>
        <w:ind w:left="1440" w:hanging="360"/>
      </w:pPr>
    </w:lvl>
    <w:lvl w:ilvl="7" w:tplc="64743706">
      <w:start w:val="1"/>
      <w:numFmt w:val="decimal"/>
      <w:lvlText w:val="%8."/>
      <w:lvlJc w:val="left"/>
      <w:pPr>
        <w:ind w:left="1440" w:hanging="360"/>
      </w:pPr>
    </w:lvl>
    <w:lvl w:ilvl="8" w:tplc="3C7827D2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66744158"/>
    <w:multiLevelType w:val="hybridMultilevel"/>
    <w:tmpl w:val="1BF043D0"/>
    <w:lvl w:ilvl="0" w:tplc="0BDA0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5302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3EA9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A9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D227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F8E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34CA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A54E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5265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792F5BAB"/>
    <w:multiLevelType w:val="hybridMultilevel"/>
    <w:tmpl w:val="F47A7544"/>
    <w:lvl w:ilvl="0" w:tplc="3E408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509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FE7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889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68C9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D3C51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BC83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878A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FD626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7F0B0EBD"/>
    <w:multiLevelType w:val="hybridMultilevel"/>
    <w:tmpl w:val="4E98820E"/>
    <w:lvl w:ilvl="0" w:tplc="E8A0F9A2">
      <w:start w:val="1"/>
      <w:numFmt w:val="decimal"/>
      <w:lvlText w:val="%1."/>
      <w:lvlJc w:val="left"/>
      <w:pPr>
        <w:ind w:left="1440" w:hanging="360"/>
      </w:pPr>
    </w:lvl>
    <w:lvl w:ilvl="1" w:tplc="4D787AB0">
      <w:start w:val="1"/>
      <w:numFmt w:val="decimal"/>
      <w:lvlText w:val="%2."/>
      <w:lvlJc w:val="left"/>
      <w:pPr>
        <w:ind w:left="1440" w:hanging="360"/>
      </w:pPr>
    </w:lvl>
    <w:lvl w:ilvl="2" w:tplc="0EBE00AA">
      <w:start w:val="1"/>
      <w:numFmt w:val="decimal"/>
      <w:lvlText w:val="%3."/>
      <w:lvlJc w:val="left"/>
      <w:pPr>
        <w:ind w:left="1440" w:hanging="360"/>
      </w:pPr>
    </w:lvl>
    <w:lvl w:ilvl="3" w:tplc="EE9457CE">
      <w:start w:val="1"/>
      <w:numFmt w:val="decimal"/>
      <w:lvlText w:val="%4."/>
      <w:lvlJc w:val="left"/>
      <w:pPr>
        <w:ind w:left="1440" w:hanging="360"/>
      </w:pPr>
    </w:lvl>
    <w:lvl w:ilvl="4" w:tplc="CBE46C56">
      <w:start w:val="1"/>
      <w:numFmt w:val="decimal"/>
      <w:lvlText w:val="%5."/>
      <w:lvlJc w:val="left"/>
      <w:pPr>
        <w:ind w:left="1440" w:hanging="360"/>
      </w:pPr>
    </w:lvl>
    <w:lvl w:ilvl="5" w:tplc="916437DE">
      <w:start w:val="1"/>
      <w:numFmt w:val="decimal"/>
      <w:lvlText w:val="%6."/>
      <w:lvlJc w:val="left"/>
      <w:pPr>
        <w:ind w:left="1440" w:hanging="360"/>
      </w:pPr>
    </w:lvl>
    <w:lvl w:ilvl="6" w:tplc="B8BE0A9A">
      <w:start w:val="1"/>
      <w:numFmt w:val="decimal"/>
      <w:lvlText w:val="%7."/>
      <w:lvlJc w:val="left"/>
      <w:pPr>
        <w:ind w:left="1440" w:hanging="360"/>
      </w:pPr>
    </w:lvl>
    <w:lvl w:ilvl="7" w:tplc="FEDE107A">
      <w:start w:val="1"/>
      <w:numFmt w:val="decimal"/>
      <w:lvlText w:val="%8."/>
      <w:lvlJc w:val="left"/>
      <w:pPr>
        <w:ind w:left="1440" w:hanging="360"/>
      </w:pPr>
    </w:lvl>
    <w:lvl w:ilvl="8" w:tplc="8006EFE0">
      <w:start w:val="1"/>
      <w:numFmt w:val="decimal"/>
      <w:lvlText w:val="%9."/>
      <w:lvlJc w:val="left"/>
      <w:pPr>
        <w:ind w:left="14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D4"/>
    <w:rsid w:val="00010BD4"/>
    <w:rsid w:val="00050AA6"/>
    <w:rsid w:val="001A71C0"/>
    <w:rsid w:val="001E2B08"/>
    <w:rsid w:val="001E468A"/>
    <w:rsid w:val="001E7F8F"/>
    <w:rsid w:val="001F4BD8"/>
    <w:rsid w:val="00202647"/>
    <w:rsid w:val="00287AEA"/>
    <w:rsid w:val="00303ED0"/>
    <w:rsid w:val="003C23F5"/>
    <w:rsid w:val="003F0862"/>
    <w:rsid w:val="003F2C82"/>
    <w:rsid w:val="003F50F1"/>
    <w:rsid w:val="004435B8"/>
    <w:rsid w:val="00490D62"/>
    <w:rsid w:val="004E0BD9"/>
    <w:rsid w:val="00524D43"/>
    <w:rsid w:val="00573D55"/>
    <w:rsid w:val="00592E39"/>
    <w:rsid w:val="0059413B"/>
    <w:rsid w:val="005B1D40"/>
    <w:rsid w:val="005D536E"/>
    <w:rsid w:val="00604A4F"/>
    <w:rsid w:val="00634A49"/>
    <w:rsid w:val="006770B4"/>
    <w:rsid w:val="00681842"/>
    <w:rsid w:val="00686111"/>
    <w:rsid w:val="006B2558"/>
    <w:rsid w:val="006E3E7C"/>
    <w:rsid w:val="006E486F"/>
    <w:rsid w:val="007228AB"/>
    <w:rsid w:val="007E0CA1"/>
    <w:rsid w:val="00822588"/>
    <w:rsid w:val="008277CB"/>
    <w:rsid w:val="008674F6"/>
    <w:rsid w:val="008941E8"/>
    <w:rsid w:val="008B4C37"/>
    <w:rsid w:val="008E40CD"/>
    <w:rsid w:val="009A2E93"/>
    <w:rsid w:val="00A81E98"/>
    <w:rsid w:val="00A8369B"/>
    <w:rsid w:val="00AA176E"/>
    <w:rsid w:val="00AC658C"/>
    <w:rsid w:val="00AE543B"/>
    <w:rsid w:val="00BE79E1"/>
    <w:rsid w:val="00C65CFE"/>
    <w:rsid w:val="00CB28A2"/>
    <w:rsid w:val="00CF0598"/>
    <w:rsid w:val="00DE480F"/>
    <w:rsid w:val="00E12815"/>
    <w:rsid w:val="00E56CEC"/>
    <w:rsid w:val="00E7772A"/>
    <w:rsid w:val="00E77F2B"/>
    <w:rsid w:val="00EB09D5"/>
    <w:rsid w:val="00F72F2B"/>
    <w:rsid w:val="00F8022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763D1"/>
  <w15:chartTrackingRefBased/>
  <w15:docId w15:val="{4E370425-6D91-4FCB-A9AC-23F82507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3B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AE543B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AE543B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AE543B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E543B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543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E543B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AE543B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AE543B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43B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AE543B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AE543B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AE543B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AE543B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AE543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AE543B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AE54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AE543B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AE543B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4435B8"/>
    <w:pPr>
      <w:spacing w:beforeLines="100" w:before="312" w:afterLines="100" w:after="312"/>
      <w:ind w:leftChars="200" w:left="420"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634A49"/>
    <w:pPr>
      <w:adjustRightInd w:val="0"/>
      <w:snapToGrid w:val="0"/>
      <w:spacing w:beforeLines="0" w:before="0" w:afterLines="0" w:after="0"/>
      <w:ind w:leftChars="0" w:left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AE543B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AE543B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AE543B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AE543B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AE543B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AE543B"/>
    <w:pPr>
      <w:ind w:firstLineChars="0" w:firstLine="0"/>
    </w:pPr>
  </w:style>
  <w:style w:type="paragraph" w:styleId="ab">
    <w:name w:val="Normal (Web)"/>
    <w:basedOn w:val="a"/>
    <w:uiPriority w:val="99"/>
    <w:unhideWhenUsed/>
    <w:rsid w:val="00AE543B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AE543B"/>
    <w:pPr>
      <w:ind w:firstLineChars="0" w:firstLine="0"/>
    </w:pPr>
  </w:style>
  <w:style w:type="paragraph" w:customStyle="1" w:styleId="ad">
    <w:name w:val="图注"/>
    <w:basedOn w:val="a4"/>
    <w:autoRedefine/>
    <w:qFormat/>
    <w:rsid w:val="00AE543B"/>
  </w:style>
  <w:style w:type="table" w:styleId="ae">
    <w:name w:val="Table Grid"/>
    <w:basedOn w:val="a1"/>
    <w:uiPriority w:val="59"/>
    <w:qFormat/>
    <w:rsid w:val="00AE543B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8941E8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8941E8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AE543B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AE543B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AE543B"/>
  </w:style>
  <w:style w:type="paragraph" w:styleId="af4">
    <w:name w:val="footer"/>
    <w:basedOn w:val="a"/>
    <w:link w:val="af5"/>
    <w:uiPriority w:val="99"/>
    <w:unhideWhenUsed/>
    <w:rsid w:val="00AE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AE543B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AE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AE543B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AE543B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AE543B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AE543B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AE543B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AE543B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AE543B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AE543B"/>
    <w:pPr>
      <w:ind w:firstLineChars="0" w:firstLine="0"/>
    </w:pPr>
  </w:style>
  <w:style w:type="table" w:styleId="aff">
    <w:name w:val="Grid Table Light"/>
    <w:basedOn w:val="a1"/>
    <w:uiPriority w:val="40"/>
    <w:rsid w:val="003F08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0">
    <w:name w:val="annotation reference"/>
    <w:basedOn w:val="a0"/>
    <w:uiPriority w:val="99"/>
    <w:semiHidden/>
    <w:unhideWhenUsed/>
    <w:rsid w:val="004E0BD9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qFormat/>
    <w:rsid w:val="004E0BD9"/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qFormat/>
    <w:rsid w:val="004E0BD9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B09D5"/>
    <w:pPr>
      <w:jc w:val="left"/>
    </w:pPr>
    <w:rPr>
      <w:b/>
      <w:bCs/>
      <w:sz w:val="21"/>
      <w:szCs w:val="21"/>
    </w:rPr>
  </w:style>
  <w:style w:type="character" w:customStyle="1" w:styleId="aff4">
    <w:name w:val="批注主题 字符"/>
    <w:basedOn w:val="aff2"/>
    <w:link w:val="aff3"/>
    <w:uiPriority w:val="99"/>
    <w:semiHidden/>
    <w:rsid w:val="00EB09D5"/>
    <w:rPr>
      <w:rFonts w:ascii="Times New Roman" w:eastAsia="Times New Roman" w:hAnsi="Times New Roman" w:cs="Times New Roman"/>
      <w:b/>
      <w:bCs/>
      <w:sz w:val="20"/>
      <w:szCs w:val="21"/>
    </w:rPr>
  </w:style>
  <w:style w:type="paragraph" w:styleId="aff5">
    <w:name w:val="Balloon Text"/>
    <w:basedOn w:val="a"/>
    <w:link w:val="aff6"/>
    <w:uiPriority w:val="99"/>
    <w:semiHidden/>
    <w:unhideWhenUsed/>
    <w:rsid w:val="003F50F1"/>
    <w:rPr>
      <w:sz w:val="18"/>
      <w:szCs w:val="18"/>
    </w:rPr>
  </w:style>
  <w:style w:type="character" w:customStyle="1" w:styleId="aff6">
    <w:name w:val="批注框文本 字符"/>
    <w:basedOn w:val="a0"/>
    <w:link w:val="aff5"/>
    <w:uiPriority w:val="99"/>
    <w:semiHidden/>
    <w:rsid w:val="003F50F1"/>
    <w:rPr>
      <w:rFonts w:ascii="Times New Roman" w:eastAsia="Times New Roman" w:hAnsi="Times New Roman" w:cs="Times New Roman"/>
      <w:sz w:val="18"/>
      <w:szCs w:val="18"/>
    </w:rPr>
  </w:style>
  <w:style w:type="paragraph" w:styleId="aff7">
    <w:name w:val="Revision"/>
    <w:hidden/>
    <w:uiPriority w:val="99"/>
    <w:semiHidden/>
    <w:rsid w:val="00287AEA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1760</Characters>
  <Application>Microsoft Office Word</Application>
  <DocSecurity>0</DocSecurity>
  <Lines>19</Lines>
  <Paragraphs>6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Monique Ong</cp:lastModifiedBy>
  <cp:revision>11</cp:revision>
  <dcterms:created xsi:type="dcterms:W3CDTF">2026-05-15T09:53:00Z</dcterms:created>
  <dcterms:modified xsi:type="dcterms:W3CDTF">2026-06-02T02:59:00Z</dcterms:modified>
</cp:coreProperties>
</file>